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1C" w:rsidRPr="00B7793B" w:rsidRDefault="00790062">
      <w:pPr>
        <w:rPr>
          <w:b/>
        </w:rPr>
      </w:pPr>
      <w:r w:rsidRPr="00B7793B">
        <w:rPr>
          <w:b/>
        </w:rPr>
        <w:t>Bezplatné PCR testovanie</w:t>
      </w:r>
      <w:r w:rsidR="00B7793B" w:rsidRPr="00B7793B">
        <w:rPr>
          <w:b/>
        </w:rPr>
        <w:t xml:space="preserve"> osôb nad 60 rokov - informácia</w:t>
      </w:r>
    </w:p>
    <w:p w:rsidR="00B7793B" w:rsidRDefault="00B7793B" w:rsidP="00B7793B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</w:pPr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Ministerstvo zdravotníctva Slovenskej republiky zverejnilo na svojom webovom sídle </w:t>
      </w:r>
      <w:hyperlink r:id="rId4" w:history="1">
        <w:r>
          <w:rPr>
            <w:rStyle w:val="Hypertextovprepojenie"/>
            <w:rFonts w:cstheme="minorHAnsi"/>
            <w:bCs/>
            <w:bdr w:val="none" w:sz="0" w:space="0" w:color="auto" w:frame="1"/>
          </w:rPr>
          <w:t>www.health.gov.sk</w:t>
        </w:r>
      </w:hyperlink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  dňa 2.8.</w:t>
      </w:r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 xml:space="preserve">2022 </w:t>
      </w:r>
      <w:r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  <w:t>informáciu o nároku na bezplatné PCR testovanie. Z informácie uvádzame vybraný text:</w:t>
      </w:r>
    </w:p>
    <w:p w:rsidR="00B7793B" w:rsidRDefault="00B7793B" w:rsidP="00B7793B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eastAsia="Times New Roman" w:cstheme="minorHAnsi"/>
          <w:bCs/>
          <w:kern w:val="36"/>
          <w:bdr w:val="none" w:sz="0" w:space="0" w:color="auto" w:frame="1"/>
          <w:lang w:eastAsia="sk-SK"/>
        </w:rPr>
      </w:pPr>
    </w:p>
    <w:p w:rsidR="009447B1" w:rsidRPr="00B7793B" w:rsidRDefault="00B7793B" w:rsidP="00B7793B">
      <w:pPr>
        <w:jc w:val="both"/>
        <w:rPr>
          <w:i/>
        </w:rPr>
      </w:pPr>
      <w:r w:rsidRPr="00B7793B">
        <w:rPr>
          <w:i/>
        </w:rPr>
        <w:t xml:space="preserve"> „</w:t>
      </w:r>
      <w:r w:rsidR="009447B1" w:rsidRPr="00B7793B">
        <w:rPr>
          <w:rFonts w:ascii="Arial" w:eastAsia="Times New Roman" w:hAnsi="Arial" w:cs="Arial"/>
          <w:b/>
          <w:bCs/>
          <w:i/>
          <w:color w:val="000000"/>
          <w:sz w:val="18"/>
          <w:szCs w:val="18"/>
          <w:bdr w:val="none" w:sz="0" w:space="0" w:color="auto" w:frame="1"/>
          <w:lang w:eastAsia="sk-SK"/>
        </w:rPr>
        <w:t>Ministerstvo zdravotníctva SR pripomína ľuďom nad šesťdesiat rokov, že majú nárok na PCR testovanie platené štátom. Výsledky PCR testu sú spravidla známe do 24 hodín  - skoré testovanie je pritom veľmi dôležité pre nasadenie adekvátnej liečby.</w:t>
      </w:r>
    </w:p>
    <w:p w:rsidR="00B7793B" w:rsidRDefault="009447B1" w:rsidP="009447B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B7793B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Využívanie štátom hradeného PCR testovania je pri ohrozených skupinách dvojnásobne dôležité. V prípade podozrení či prvých príznakov COVID-19 rezort zdravotníctva odporúča využiť túto možnosť čo najskôr. Vďaka skorému potvrdeniu ochorenia je totiž možné omnoho efektívnejšie nasadiť vhodnú liečbu.</w:t>
      </w:r>
    </w:p>
    <w:p w:rsidR="009447B1" w:rsidRPr="00B7793B" w:rsidRDefault="009447B1" w:rsidP="009447B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B7793B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  </w:t>
      </w:r>
    </w:p>
    <w:p w:rsidR="009447B1" w:rsidRDefault="009447B1" w:rsidP="009447B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B7793B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Pacienti nad 60 rokov môžu požiadať o absolvovanie PCR testu cez registračný formulár NCZI - </w:t>
      </w:r>
      <w:hyperlink r:id="rId5" w:history="1">
        <w:r w:rsidRPr="00B7793B">
          <w:rPr>
            <w:rFonts w:ascii="Arial" w:eastAsia="Times New Roman" w:hAnsi="Arial" w:cs="Arial"/>
            <w:i/>
            <w:color w:val="054D92"/>
            <w:sz w:val="18"/>
            <w:szCs w:val="18"/>
            <w:u w:val="single"/>
            <w:bdr w:val="none" w:sz="0" w:space="0" w:color="auto" w:frame="1"/>
            <w:lang w:eastAsia="sk-SK"/>
          </w:rPr>
          <w:t>https://covidforms.nczisk.sk/covid-19-patient-form_pcr.php</w:t>
        </w:r>
      </w:hyperlink>
      <w:r w:rsidRPr="00B7793B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,</w:t>
      </w:r>
      <w:r w:rsidR="00B7793B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 xml:space="preserve"> </w:t>
      </w:r>
      <w:r w:rsidRPr="00B7793B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kde si môžu vybrať preferované miesto odberu. V prípade pozitívneho výsledku je potrebné kontaktovať lekára telefonicky a konzultovať s ním  svoj zdravotný stav.  Zoznam miest, kde sa dá PCR vyšetrenie absolvovať, je dostupný, napríklad, na stránke </w:t>
      </w:r>
      <w:hyperlink r:id="rId6" w:history="1">
        <w:r w:rsidRPr="00B7793B">
          <w:rPr>
            <w:rFonts w:ascii="Arial" w:eastAsia="Times New Roman" w:hAnsi="Arial" w:cs="Arial"/>
            <w:i/>
            <w:color w:val="054D92"/>
            <w:sz w:val="18"/>
            <w:szCs w:val="18"/>
            <w:u w:val="single"/>
            <w:bdr w:val="none" w:sz="0" w:space="0" w:color="auto" w:frame="1"/>
            <w:lang w:eastAsia="sk-SK"/>
          </w:rPr>
          <w:t>www.e-vuc.sk</w:t>
        </w:r>
      </w:hyperlink>
      <w:r w:rsidRPr="00B7793B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.</w:t>
      </w:r>
      <w:r w:rsidR="00B7793B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“</w:t>
      </w:r>
    </w:p>
    <w:p w:rsidR="00B7793B" w:rsidRDefault="00B7793B" w:rsidP="009447B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</w:p>
    <w:p w:rsidR="00B7793B" w:rsidRDefault="00B7793B" w:rsidP="009447B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Zdroj: </w:t>
      </w:r>
      <w:hyperlink r:id="rId7" w:history="1">
        <w:r w:rsidRPr="003F5A8D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www.health.gov.sk</w:t>
        </w:r>
      </w:hyperlink>
    </w:p>
    <w:p w:rsidR="00B7793B" w:rsidRPr="00B7793B" w:rsidRDefault="00B7793B" w:rsidP="009447B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bookmarkStart w:id="0" w:name="_GoBack"/>
      <w:bookmarkEnd w:id="0"/>
    </w:p>
    <w:p w:rsidR="009447B1" w:rsidRPr="00B7793B" w:rsidRDefault="009447B1" w:rsidP="009447B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</w:pPr>
      <w:r w:rsidRPr="00B7793B">
        <w:rPr>
          <w:rFonts w:ascii="Arial" w:eastAsia="Times New Roman" w:hAnsi="Arial" w:cs="Arial"/>
          <w:i/>
          <w:color w:val="000000"/>
          <w:sz w:val="18"/>
          <w:szCs w:val="18"/>
          <w:lang w:eastAsia="sk-SK"/>
        </w:rPr>
        <w:t> </w:t>
      </w:r>
    </w:p>
    <w:sectPr w:rsidR="009447B1" w:rsidRPr="00B7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62"/>
    <w:rsid w:val="002B231C"/>
    <w:rsid w:val="00790062"/>
    <w:rsid w:val="009447B1"/>
    <w:rsid w:val="00B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CA8"/>
  <w15:chartTrackingRefBased/>
  <w15:docId w15:val="{4DE8CC63-CE46-471D-A7BF-1584166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44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47B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447B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447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4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812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244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7562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lth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vuc.sk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covidforms.nczisk.sk/covid-19-patient-form_pcr.php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health.gov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6" ma:contentTypeDescription="Umožňuje vytvoriť nový dokument." ma:contentTypeScope="" ma:versionID="1a17c686abbaf11547c0797a3b3005df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f140a0f5859cf009f6ff76fe1bd4f62b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b5a6f3d3-bf06-4a19-bf5a-503d175a0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a2be46-ff5e-48df-bbdf-e3c87d419b79}" ma:internalName="TaxCatchAll" ma:showField="CatchAllData" ma:web="c571e82a-11d7-41e3-83ec-27285d78c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DDEA9-B02B-43D9-AB90-E6A194A52956}"/>
</file>

<file path=customXml/itemProps2.xml><?xml version="1.0" encoding="utf-8"?>
<ds:datastoreItem xmlns:ds="http://schemas.openxmlformats.org/officeDocument/2006/customXml" ds:itemID="{663C5718-04C8-4DC8-9F00-F73269F0A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2022-08-10T12:16:00Z</dcterms:created>
  <dcterms:modified xsi:type="dcterms:W3CDTF">2022-08-10T12:16:00Z</dcterms:modified>
</cp:coreProperties>
</file>