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CBE24" w14:textId="22D29053" w:rsidR="005F1DA2" w:rsidRPr="00D035A6" w:rsidRDefault="00D42DF3" w:rsidP="005F1DA2">
      <w:pPr>
        <w:tabs>
          <w:tab w:val="left" w:pos="567"/>
        </w:tabs>
        <w:spacing w:after="0" w:line="240" w:lineRule="auto"/>
        <w:ind w:left="709" w:right="272"/>
        <w:jc w:val="right"/>
        <w:outlineLvl w:val="0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STANOVISKO</w:t>
      </w:r>
    </w:p>
    <w:p w14:paraId="0FA770D4" w14:textId="73A65180" w:rsidR="005F1DA2" w:rsidRPr="00D035A6" w:rsidRDefault="005F1DA2" w:rsidP="005F1DA2">
      <w:pPr>
        <w:tabs>
          <w:tab w:val="left" w:pos="567"/>
        </w:tabs>
        <w:spacing w:after="0" w:line="240" w:lineRule="auto"/>
        <w:ind w:left="709" w:right="272"/>
        <w:jc w:val="right"/>
        <w:outlineLvl w:val="0"/>
        <w:rPr>
          <w:rFonts w:ascii="Calibri" w:hAnsi="Calibri"/>
          <w:i/>
          <w:sz w:val="28"/>
          <w:szCs w:val="28"/>
        </w:rPr>
      </w:pPr>
      <w:r w:rsidRPr="00D035A6">
        <w:rPr>
          <w:rFonts w:ascii="Calibri" w:hAnsi="Calibri"/>
          <w:i/>
          <w:sz w:val="28"/>
          <w:szCs w:val="28"/>
        </w:rPr>
        <w:t xml:space="preserve">Bratislava, </w:t>
      </w:r>
      <w:r w:rsidR="00D42DF3">
        <w:rPr>
          <w:rFonts w:ascii="Calibri" w:hAnsi="Calibri"/>
          <w:i/>
          <w:sz w:val="28"/>
          <w:szCs w:val="28"/>
        </w:rPr>
        <w:t>6</w:t>
      </w:r>
      <w:r w:rsidRPr="00D035A6">
        <w:rPr>
          <w:rFonts w:ascii="Calibri" w:hAnsi="Calibri"/>
          <w:i/>
          <w:sz w:val="28"/>
          <w:szCs w:val="28"/>
        </w:rPr>
        <w:t>.</w:t>
      </w:r>
      <w:r w:rsidR="00D42DF3">
        <w:rPr>
          <w:rFonts w:ascii="Calibri" w:hAnsi="Calibri"/>
          <w:i/>
          <w:sz w:val="28"/>
          <w:szCs w:val="28"/>
        </w:rPr>
        <w:t>júla</w:t>
      </w:r>
      <w:r w:rsidRPr="00D035A6">
        <w:rPr>
          <w:rFonts w:ascii="Calibri" w:hAnsi="Calibri"/>
          <w:i/>
          <w:sz w:val="28"/>
          <w:szCs w:val="28"/>
        </w:rPr>
        <w:t xml:space="preserve"> 2016</w:t>
      </w:r>
    </w:p>
    <w:p w14:paraId="25A03156" w14:textId="77777777" w:rsidR="005F1DA2" w:rsidRPr="00D035A6" w:rsidRDefault="005F1DA2" w:rsidP="005F1DA2">
      <w:pPr>
        <w:tabs>
          <w:tab w:val="left" w:pos="567"/>
        </w:tabs>
        <w:ind w:left="709" w:right="272"/>
        <w:jc w:val="both"/>
        <w:rPr>
          <w:rFonts w:ascii="Calibri" w:hAnsi="Calibri"/>
          <w:sz w:val="24"/>
          <w:szCs w:val="24"/>
        </w:rPr>
      </w:pPr>
    </w:p>
    <w:p w14:paraId="7503E1E8" w14:textId="4E919CAD" w:rsidR="00D42DF3" w:rsidRPr="00D42DF3" w:rsidRDefault="00D42DF3" w:rsidP="00D42DF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Helvetica"/>
          <w:sz w:val="28"/>
          <w:szCs w:val="28"/>
          <w:lang w:val="en-US"/>
        </w:rPr>
      </w:pPr>
      <w:r w:rsidRPr="00D42DF3">
        <w:rPr>
          <w:rFonts w:ascii="Calibri" w:hAnsi="Calibri" w:cs="Bookman Old Style"/>
          <w:b/>
          <w:bCs/>
          <w:sz w:val="28"/>
          <w:szCs w:val="28"/>
          <w:lang w:val="en-US"/>
        </w:rPr>
        <w:t>Hodnota inovácií v </w:t>
      </w:r>
      <w:proofErr w:type="spellStart"/>
      <w:r w:rsidRPr="00D42DF3">
        <w:rPr>
          <w:rFonts w:ascii="Calibri" w:hAnsi="Calibri" w:cs="Bookman Old Style"/>
          <w:b/>
          <w:bCs/>
          <w:sz w:val="28"/>
          <w:szCs w:val="28"/>
          <w:lang w:val="en-US"/>
        </w:rPr>
        <w:t>medicíne</w:t>
      </w:r>
      <w:proofErr w:type="spellEnd"/>
      <w:r w:rsidRPr="00D42DF3">
        <w:rPr>
          <w:rFonts w:ascii="Calibri" w:hAnsi="Calibri" w:cs="Bookman Old Style"/>
          <w:b/>
          <w:bCs/>
          <w:sz w:val="28"/>
          <w:szCs w:val="28"/>
          <w:lang w:val="en-US"/>
        </w:rPr>
        <w:t>: Ako vieme zlepši</w:t>
      </w:r>
      <w:r w:rsidRPr="00D42DF3">
        <w:rPr>
          <w:rFonts w:ascii="Calibri" w:hAnsi="Calibri" w:cs="Times New Roman"/>
          <w:b/>
          <w:bCs/>
          <w:sz w:val="28"/>
          <w:szCs w:val="28"/>
          <w:lang w:val="en-US"/>
        </w:rPr>
        <w:t>ť</w:t>
      </w:r>
      <w:r w:rsidRPr="00D42DF3">
        <w:rPr>
          <w:rFonts w:ascii="Calibri" w:hAnsi="Calibri" w:cs="Bookman Old Style"/>
          <w:b/>
          <w:bCs/>
          <w:sz w:val="28"/>
          <w:szCs w:val="28"/>
          <w:lang w:val="en-US"/>
        </w:rPr>
        <w:t xml:space="preserve"> dostupnos</w:t>
      </w:r>
      <w:r w:rsidRPr="00D42DF3">
        <w:rPr>
          <w:rFonts w:ascii="Calibri" w:hAnsi="Calibri" w:cs="Times New Roman"/>
          <w:b/>
          <w:bCs/>
          <w:sz w:val="28"/>
          <w:szCs w:val="28"/>
          <w:lang w:val="en-US"/>
        </w:rPr>
        <w:t>ť</w:t>
      </w:r>
      <w:r w:rsidRPr="00D42DF3">
        <w:rPr>
          <w:rFonts w:ascii="Calibri" w:hAnsi="Calibri" w:cs="Bookman Old Style"/>
          <w:b/>
          <w:bCs/>
          <w:sz w:val="28"/>
          <w:szCs w:val="28"/>
          <w:lang w:val="en-US"/>
        </w:rPr>
        <w:t xml:space="preserve"> nových liekov pre slovenského </w:t>
      </w:r>
      <w:proofErr w:type="spellStart"/>
      <w:r w:rsidRPr="00D42DF3">
        <w:rPr>
          <w:rFonts w:ascii="Calibri" w:hAnsi="Calibri" w:cs="Bookman Old Style"/>
          <w:b/>
          <w:bCs/>
          <w:sz w:val="28"/>
          <w:szCs w:val="28"/>
          <w:lang w:val="en-US"/>
        </w:rPr>
        <w:t>pacienta</w:t>
      </w:r>
      <w:proofErr w:type="spellEnd"/>
      <w:r w:rsidRPr="00D42DF3">
        <w:rPr>
          <w:rFonts w:ascii="Calibri" w:hAnsi="Calibri" w:cs="Bookman Old Style"/>
          <w:b/>
          <w:bCs/>
          <w:sz w:val="28"/>
          <w:szCs w:val="28"/>
          <w:lang w:val="en-US"/>
        </w:rPr>
        <w:t>.</w:t>
      </w:r>
    </w:p>
    <w:p w14:paraId="30FE7B1E" w14:textId="77777777" w:rsidR="00D42DF3" w:rsidRPr="00D42DF3" w:rsidRDefault="00D42DF3" w:rsidP="00D42DF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Helvetica"/>
          <w:sz w:val="24"/>
          <w:szCs w:val="24"/>
          <w:lang w:val="en-US"/>
        </w:rPr>
      </w:pPr>
      <w:r w:rsidRPr="00D42DF3">
        <w:rPr>
          <w:rFonts w:ascii="Calibri" w:hAnsi="Calibri" w:cs="Bookman Old Style"/>
          <w:sz w:val="24"/>
          <w:szCs w:val="24"/>
          <w:lang w:val="en-US"/>
        </w:rPr>
        <w:t> </w:t>
      </w:r>
    </w:p>
    <w:p w14:paraId="2DC5EEDD" w14:textId="43347862" w:rsidR="00D42DF3" w:rsidRPr="00D42DF3" w:rsidRDefault="00D42DF3" w:rsidP="00D42DF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Helvetica"/>
          <w:sz w:val="24"/>
          <w:szCs w:val="24"/>
          <w:lang w:val="en-US"/>
        </w:rPr>
      </w:pPr>
      <w:r>
        <w:rPr>
          <w:rFonts w:ascii="Calibri" w:hAnsi="Calibri" w:cs="Bookman Old Style"/>
          <w:sz w:val="24"/>
          <w:szCs w:val="24"/>
          <w:lang w:val="en-US"/>
        </w:rPr>
        <w:tab/>
      </w:r>
      <w:r w:rsidRPr="00D42DF3">
        <w:rPr>
          <w:rFonts w:ascii="Calibri" w:hAnsi="Calibri" w:cs="Bookman Old Style"/>
          <w:sz w:val="24"/>
          <w:szCs w:val="24"/>
          <w:lang w:val="en-US"/>
        </w:rPr>
        <w:t xml:space="preserve">Na Ministerstve zdravotníctva </w:t>
      </w:r>
      <w:proofErr w:type="gramStart"/>
      <w:r w:rsidRPr="00D42DF3">
        <w:rPr>
          <w:rFonts w:ascii="Calibri" w:hAnsi="Calibri" w:cs="Bookman Old Style"/>
          <w:sz w:val="24"/>
          <w:szCs w:val="24"/>
          <w:lang w:val="en-US"/>
        </w:rPr>
        <w:t>sa</w:t>
      </w:r>
      <w:proofErr w:type="gramEnd"/>
      <w:r w:rsidRPr="00D42DF3">
        <w:rPr>
          <w:rFonts w:ascii="Calibri" w:hAnsi="Calibri" w:cs="Bookman Old Style"/>
          <w:sz w:val="24"/>
          <w:szCs w:val="24"/>
          <w:lang w:val="en-US"/>
        </w:rPr>
        <w:t xml:space="preserve"> d</w:t>
      </w:r>
      <w:r w:rsidRPr="00D42DF3">
        <w:rPr>
          <w:rFonts w:ascii="Calibri" w:hAnsi="Calibri" w:cs="Times New Roman"/>
          <w:sz w:val="24"/>
          <w:szCs w:val="24"/>
          <w:lang w:val="en-US"/>
        </w:rPr>
        <w:t>ň</w:t>
      </w:r>
      <w:r w:rsidRPr="00D42DF3">
        <w:rPr>
          <w:rFonts w:ascii="Calibri" w:hAnsi="Calibri" w:cs="Bookman Old Style"/>
          <w:sz w:val="24"/>
          <w:szCs w:val="24"/>
          <w:lang w:val="en-US"/>
        </w:rPr>
        <w:t>a 6.7.2016 uskuto</w:t>
      </w:r>
      <w:r w:rsidRPr="00D42DF3">
        <w:rPr>
          <w:rFonts w:ascii="Calibri" w:hAnsi="Calibri" w:cs="Times New Roman"/>
          <w:sz w:val="24"/>
          <w:szCs w:val="24"/>
          <w:lang w:val="en-US"/>
        </w:rPr>
        <w:t>č</w:t>
      </w:r>
      <w:r w:rsidRPr="00D42DF3">
        <w:rPr>
          <w:rFonts w:ascii="Calibri" w:hAnsi="Calibri" w:cs="Bookman Old Style"/>
          <w:sz w:val="24"/>
          <w:szCs w:val="24"/>
          <w:lang w:val="en-US"/>
        </w:rPr>
        <w:t>nil seminár k </w:t>
      </w:r>
      <w:proofErr w:type="spellStart"/>
      <w:r w:rsidRPr="00D42DF3">
        <w:rPr>
          <w:rFonts w:ascii="Calibri" w:hAnsi="Calibri" w:cs="Bookman Old Style"/>
          <w:sz w:val="24"/>
          <w:szCs w:val="24"/>
          <w:lang w:val="en-US"/>
        </w:rPr>
        <w:t>problematike</w:t>
      </w:r>
      <w:proofErr w:type="spellEnd"/>
      <w:r w:rsidRPr="00D42DF3">
        <w:rPr>
          <w:rFonts w:ascii="Calibri" w:hAnsi="Calibri" w:cs="Bookman Old Style"/>
          <w:sz w:val="24"/>
          <w:szCs w:val="24"/>
          <w:lang w:val="en-US"/>
        </w:rPr>
        <w:t xml:space="preserve"> dostupnosti nových liekov pre slovenských pacientov. </w:t>
      </w:r>
      <w:proofErr w:type="gramStart"/>
      <w:r w:rsidRPr="00D42DF3">
        <w:rPr>
          <w:rFonts w:ascii="Calibri" w:hAnsi="Calibri" w:cs="Bookman Old Style"/>
          <w:sz w:val="24"/>
          <w:szCs w:val="24"/>
          <w:lang w:val="en-US"/>
        </w:rPr>
        <w:t xml:space="preserve">Daná problematika bola obšírne spracovaná </w:t>
      </w:r>
      <w:proofErr w:type="spellStart"/>
      <w:r w:rsidRPr="00D42DF3">
        <w:rPr>
          <w:rFonts w:ascii="Calibri" w:hAnsi="Calibri" w:cs="Bookman Old Style"/>
          <w:sz w:val="24"/>
          <w:szCs w:val="24"/>
          <w:lang w:val="en-US"/>
        </w:rPr>
        <w:t>expertmi</w:t>
      </w:r>
      <w:proofErr w:type="spellEnd"/>
      <w:r w:rsidRPr="00D42DF3">
        <w:rPr>
          <w:rFonts w:ascii="Calibri" w:hAnsi="Calibri" w:cs="Bookman Old Style"/>
          <w:sz w:val="24"/>
          <w:szCs w:val="24"/>
          <w:lang w:val="en-US"/>
        </w:rPr>
        <w:t xml:space="preserve"> a </w:t>
      </w:r>
      <w:r w:rsidRPr="00D42DF3">
        <w:rPr>
          <w:rFonts w:ascii="Calibri" w:hAnsi="Calibri" w:cs="Times New Roman"/>
          <w:sz w:val="24"/>
          <w:szCs w:val="24"/>
          <w:lang w:val="en-US"/>
        </w:rPr>
        <w:t>č</w:t>
      </w:r>
      <w:r w:rsidRPr="00D42DF3">
        <w:rPr>
          <w:rFonts w:ascii="Calibri" w:hAnsi="Calibri" w:cs="Bookman Old Style"/>
          <w:sz w:val="24"/>
          <w:szCs w:val="24"/>
          <w:lang w:val="en-US"/>
        </w:rPr>
        <w:t>lenskou základ</w:t>
      </w:r>
      <w:r w:rsidRPr="00D42DF3">
        <w:rPr>
          <w:rFonts w:ascii="Calibri" w:hAnsi="Calibri" w:cs="Times New Roman"/>
          <w:sz w:val="24"/>
          <w:szCs w:val="24"/>
          <w:lang w:val="en-US"/>
        </w:rPr>
        <w:t>ň</w:t>
      </w:r>
      <w:r w:rsidRPr="00D42DF3">
        <w:rPr>
          <w:rFonts w:ascii="Calibri" w:hAnsi="Calibri" w:cs="Bookman Old Style"/>
          <w:sz w:val="24"/>
          <w:szCs w:val="24"/>
          <w:lang w:val="en-US"/>
        </w:rPr>
        <w:t>ou našej európskej materskej organizácie European Patients Forum v Bruseli.</w:t>
      </w:r>
      <w:proofErr w:type="gramEnd"/>
      <w:r w:rsidRPr="00D42DF3">
        <w:rPr>
          <w:rFonts w:ascii="Calibri" w:hAnsi="Calibri" w:cs="Bookman Old Style"/>
          <w:sz w:val="24"/>
          <w:szCs w:val="24"/>
          <w:lang w:val="en-US"/>
        </w:rPr>
        <w:t xml:space="preserve"> </w:t>
      </w:r>
      <w:proofErr w:type="gramStart"/>
      <w:r w:rsidRPr="00D42DF3">
        <w:rPr>
          <w:rFonts w:ascii="Calibri" w:hAnsi="Calibri" w:cs="Bookman Old Style"/>
          <w:sz w:val="24"/>
          <w:szCs w:val="24"/>
          <w:lang w:val="en-US"/>
        </w:rPr>
        <w:t>Materiál pod názvom „</w:t>
      </w:r>
      <w:r w:rsidRPr="00D42DF3">
        <w:rPr>
          <w:rFonts w:ascii="Calibri" w:hAnsi="Calibri" w:cs="Bookman Old Style"/>
          <w:sz w:val="24"/>
          <w:szCs w:val="24"/>
          <w:u w:val="single"/>
          <w:lang w:val="en-US"/>
        </w:rPr>
        <w:t xml:space="preserve">Core Principles from the Patients’ Perspective on the Value and Pricing of Innovative Medicines” </w:t>
      </w:r>
      <w:r w:rsidRPr="00D42DF3">
        <w:rPr>
          <w:rFonts w:ascii="Calibri" w:hAnsi="Calibri" w:cs="Bookman Old Style"/>
          <w:sz w:val="24"/>
          <w:szCs w:val="24"/>
          <w:lang w:val="en-US"/>
        </w:rPr>
        <w:t>uverej</w:t>
      </w:r>
      <w:r w:rsidRPr="00D42DF3">
        <w:rPr>
          <w:rFonts w:ascii="Calibri" w:hAnsi="Calibri" w:cs="Times New Roman"/>
          <w:sz w:val="24"/>
          <w:szCs w:val="24"/>
          <w:lang w:val="en-US"/>
        </w:rPr>
        <w:t>ň</w:t>
      </w:r>
      <w:r w:rsidRPr="00D42DF3">
        <w:rPr>
          <w:rFonts w:ascii="Calibri" w:hAnsi="Calibri" w:cs="Bookman Old Style"/>
          <w:sz w:val="24"/>
          <w:szCs w:val="24"/>
          <w:lang w:val="en-US"/>
        </w:rPr>
        <w:t xml:space="preserve">ujeme </w:t>
      </w:r>
      <w:r w:rsidRPr="00D42DF3">
        <w:rPr>
          <w:rFonts w:ascii="Calibri" w:hAnsi="Calibri" w:cs="Bookman Old Style"/>
          <w:b/>
          <w:bCs/>
          <w:sz w:val="24"/>
          <w:szCs w:val="24"/>
          <w:lang w:val="en-US"/>
        </w:rPr>
        <w:t>TU.</w:t>
      </w:r>
      <w:proofErr w:type="gramEnd"/>
      <w:r w:rsidRPr="00D42DF3">
        <w:rPr>
          <w:rFonts w:ascii="Calibri" w:hAnsi="Calibri" w:cs="Bookman Old Style"/>
          <w:sz w:val="24"/>
          <w:szCs w:val="24"/>
          <w:lang w:val="en-US"/>
        </w:rPr>
        <w:t xml:space="preserve"> </w:t>
      </w:r>
      <w:proofErr w:type="gramStart"/>
      <w:r w:rsidRPr="00D42DF3">
        <w:rPr>
          <w:rFonts w:ascii="Calibri" w:hAnsi="Calibri" w:cs="Bookman Old Style"/>
          <w:sz w:val="24"/>
          <w:szCs w:val="24"/>
          <w:lang w:val="en-US"/>
        </w:rPr>
        <w:t>Slovenský preklad uverej</w:t>
      </w:r>
      <w:r w:rsidRPr="00D42DF3">
        <w:rPr>
          <w:rFonts w:ascii="Calibri" w:hAnsi="Calibri" w:cs="Times New Roman"/>
          <w:sz w:val="24"/>
          <w:szCs w:val="24"/>
          <w:lang w:val="en-US"/>
        </w:rPr>
        <w:t>ň</w:t>
      </w:r>
      <w:r w:rsidRPr="00D42DF3">
        <w:rPr>
          <w:rFonts w:ascii="Calibri" w:hAnsi="Calibri" w:cs="Bookman Old Style"/>
          <w:sz w:val="24"/>
          <w:szCs w:val="24"/>
          <w:lang w:val="en-US"/>
        </w:rPr>
        <w:t xml:space="preserve">ujeme </w:t>
      </w:r>
      <w:r w:rsidRPr="00D42DF3">
        <w:rPr>
          <w:rFonts w:ascii="Calibri" w:hAnsi="Calibri" w:cs="Bookman Old Style"/>
          <w:b/>
          <w:bCs/>
          <w:sz w:val="24"/>
          <w:szCs w:val="24"/>
          <w:lang w:val="en-US"/>
        </w:rPr>
        <w:t>TU</w:t>
      </w:r>
      <w:r w:rsidRPr="00D42DF3">
        <w:rPr>
          <w:rFonts w:ascii="Calibri" w:hAnsi="Calibri" w:cs="Bookman Old Style"/>
          <w:sz w:val="24"/>
          <w:szCs w:val="24"/>
          <w:lang w:val="en-US"/>
        </w:rPr>
        <w:t>.</w:t>
      </w:r>
      <w:proofErr w:type="gramEnd"/>
    </w:p>
    <w:p w14:paraId="1D695A45" w14:textId="77777777" w:rsidR="00D42DF3" w:rsidRPr="00D42DF3" w:rsidRDefault="00D42DF3" w:rsidP="00D42DF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Helvetica"/>
          <w:sz w:val="24"/>
          <w:szCs w:val="24"/>
          <w:lang w:val="en-US"/>
        </w:rPr>
      </w:pPr>
      <w:r w:rsidRPr="00D42DF3">
        <w:rPr>
          <w:rFonts w:ascii="Calibri" w:hAnsi="Calibri" w:cs="Bookman Old Style"/>
          <w:sz w:val="24"/>
          <w:szCs w:val="24"/>
          <w:lang w:val="en-US"/>
        </w:rPr>
        <w:t> </w:t>
      </w:r>
    </w:p>
    <w:p w14:paraId="6DB8D591" w14:textId="77777777" w:rsidR="00D42DF3" w:rsidRPr="00D42DF3" w:rsidRDefault="00D42DF3" w:rsidP="00D42DF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Helvetica"/>
          <w:sz w:val="24"/>
          <w:szCs w:val="24"/>
          <w:lang w:val="en-US"/>
        </w:rPr>
      </w:pPr>
      <w:r w:rsidRPr="00D42DF3">
        <w:rPr>
          <w:rFonts w:ascii="Calibri" w:hAnsi="Calibri" w:cs="Bookman Old Style"/>
          <w:sz w:val="24"/>
          <w:szCs w:val="24"/>
          <w:lang w:val="en-US"/>
        </w:rPr>
        <w:t>Stanovisko AOPP k </w:t>
      </w:r>
      <w:proofErr w:type="spellStart"/>
      <w:r w:rsidRPr="00D42DF3">
        <w:rPr>
          <w:rFonts w:ascii="Calibri" w:hAnsi="Calibri" w:cs="Bookman Old Style"/>
          <w:sz w:val="24"/>
          <w:szCs w:val="24"/>
          <w:lang w:val="en-US"/>
        </w:rPr>
        <w:t>problematike</w:t>
      </w:r>
      <w:proofErr w:type="spellEnd"/>
      <w:r w:rsidRPr="00D42DF3">
        <w:rPr>
          <w:rFonts w:ascii="Calibri" w:hAnsi="Calibri" w:cs="Bookman Old Style"/>
          <w:sz w:val="24"/>
          <w:szCs w:val="24"/>
          <w:lang w:val="en-US"/>
        </w:rPr>
        <w:t xml:space="preserve"> liekovej </w:t>
      </w:r>
      <w:proofErr w:type="spellStart"/>
      <w:r w:rsidRPr="00D42DF3">
        <w:rPr>
          <w:rFonts w:ascii="Calibri" w:hAnsi="Calibri" w:cs="Bookman Old Style"/>
          <w:sz w:val="24"/>
          <w:szCs w:val="24"/>
          <w:lang w:val="en-US"/>
        </w:rPr>
        <w:t>politiky</w:t>
      </w:r>
      <w:proofErr w:type="spellEnd"/>
      <w:r w:rsidRPr="00D42DF3">
        <w:rPr>
          <w:rFonts w:ascii="Calibri" w:hAnsi="Calibri" w:cs="Bookman Old Style"/>
          <w:sz w:val="24"/>
          <w:szCs w:val="24"/>
          <w:lang w:val="en-US"/>
        </w:rPr>
        <w:t xml:space="preserve"> je </w:t>
      </w:r>
      <w:proofErr w:type="gramStart"/>
      <w:r w:rsidRPr="00D42DF3">
        <w:rPr>
          <w:rFonts w:ascii="Calibri" w:hAnsi="Calibri" w:cs="Bookman Old Style"/>
          <w:sz w:val="24"/>
          <w:szCs w:val="24"/>
          <w:lang w:val="en-US"/>
        </w:rPr>
        <w:t>vo</w:t>
      </w:r>
      <w:proofErr w:type="gramEnd"/>
      <w:r w:rsidRPr="00D42DF3">
        <w:rPr>
          <w:rFonts w:ascii="Calibri" w:hAnsi="Calibri" w:cs="Bookman Old Style"/>
          <w:sz w:val="24"/>
          <w:szCs w:val="24"/>
          <w:lang w:val="en-US"/>
        </w:rPr>
        <w:t xml:space="preserve"> </w:t>
      </w:r>
      <w:proofErr w:type="spellStart"/>
      <w:r w:rsidRPr="00D42DF3">
        <w:rPr>
          <w:rFonts w:ascii="Calibri" w:hAnsi="Calibri" w:cs="Bookman Old Style"/>
          <w:sz w:val="24"/>
          <w:szCs w:val="24"/>
          <w:lang w:val="en-US"/>
        </w:rPr>
        <w:t>fáze</w:t>
      </w:r>
      <w:proofErr w:type="spellEnd"/>
      <w:r w:rsidRPr="00D42DF3">
        <w:rPr>
          <w:rFonts w:ascii="Calibri" w:hAnsi="Calibri" w:cs="Bookman Old Style"/>
          <w:sz w:val="24"/>
          <w:szCs w:val="24"/>
          <w:lang w:val="en-US"/>
        </w:rPr>
        <w:t xml:space="preserve"> rozpracovania, v oblasti inovácií sa hlásime k materiálu EPF. V stru</w:t>
      </w:r>
      <w:r w:rsidRPr="00D42DF3">
        <w:rPr>
          <w:rFonts w:ascii="Calibri" w:hAnsi="Calibri" w:cs="Times New Roman"/>
          <w:sz w:val="24"/>
          <w:szCs w:val="24"/>
          <w:lang w:val="en-US"/>
        </w:rPr>
        <w:t>č</w:t>
      </w:r>
      <w:r w:rsidRPr="00D42DF3">
        <w:rPr>
          <w:rFonts w:ascii="Calibri" w:hAnsi="Calibri" w:cs="Bookman Old Style"/>
          <w:sz w:val="24"/>
          <w:szCs w:val="24"/>
          <w:lang w:val="en-US"/>
        </w:rPr>
        <w:t>nosti je poh</w:t>
      </w:r>
      <w:r w:rsidRPr="00D42DF3">
        <w:rPr>
          <w:rFonts w:ascii="Calibri" w:hAnsi="Calibri" w:cs="Times New Roman"/>
          <w:sz w:val="24"/>
          <w:szCs w:val="24"/>
          <w:lang w:val="en-US"/>
        </w:rPr>
        <w:t>ľ</w:t>
      </w:r>
      <w:r w:rsidRPr="00D42DF3">
        <w:rPr>
          <w:rFonts w:ascii="Calibri" w:hAnsi="Calibri" w:cs="Bookman Old Style"/>
          <w:sz w:val="24"/>
          <w:szCs w:val="24"/>
          <w:lang w:val="en-US"/>
        </w:rPr>
        <w:t xml:space="preserve">ad pacientov v Slovenskej </w:t>
      </w:r>
      <w:proofErr w:type="spellStart"/>
      <w:r w:rsidRPr="00D42DF3">
        <w:rPr>
          <w:rFonts w:ascii="Calibri" w:hAnsi="Calibri" w:cs="Bookman Old Style"/>
          <w:sz w:val="24"/>
          <w:szCs w:val="24"/>
          <w:lang w:val="en-US"/>
        </w:rPr>
        <w:t>republike</w:t>
      </w:r>
      <w:proofErr w:type="spellEnd"/>
      <w:r w:rsidRPr="00D42DF3">
        <w:rPr>
          <w:rFonts w:ascii="Calibri" w:hAnsi="Calibri" w:cs="Bookman Old Style"/>
          <w:sz w:val="24"/>
          <w:szCs w:val="24"/>
          <w:lang w:val="en-US"/>
        </w:rPr>
        <w:t xml:space="preserve"> nasledovný:</w:t>
      </w:r>
    </w:p>
    <w:p w14:paraId="66E606F9" w14:textId="77777777" w:rsidR="00D42DF3" w:rsidRPr="00D42DF3" w:rsidRDefault="00D42DF3" w:rsidP="00D42DF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Helvetica"/>
          <w:sz w:val="24"/>
          <w:szCs w:val="24"/>
          <w:lang w:val="en-US"/>
        </w:rPr>
      </w:pPr>
      <w:r w:rsidRPr="00D42DF3">
        <w:rPr>
          <w:rFonts w:ascii="Calibri" w:hAnsi="Calibri" w:cs="Bookman Old Style"/>
          <w:sz w:val="24"/>
          <w:szCs w:val="24"/>
          <w:lang w:val="en-US"/>
        </w:rPr>
        <w:t> </w:t>
      </w:r>
    </w:p>
    <w:p w14:paraId="21A65C7F" w14:textId="1176C972" w:rsidR="00D42DF3" w:rsidRPr="00D42DF3" w:rsidRDefault="00E21441" w:rsidP="00D42DF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Helvetica"/>
          <w:sz w:val="24"/>
          <w:szCs w:val="24"/>
          <w:lang w:val="en-US"/>
        </w:rPr>
      </w:pPr>
      <w:r>
        <w:rPr>
          <w:rFonts w:ascii="Calibri" w:hAnsi="Calibri" w:cs="Bookman Old Style"/>
          <w:sz w:val="24"/>
          <w:szCs w:val="24"/>
          <w:lang w:val="en-US"/>
        </w:rPr>
        <w:tab/>
      </w:r>
      <w:proofErr w:type="spellStart"/>
      <w:proofErr w:type="gram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Pacienti</w:t>
      </w:r>
      <w:proofErr w:type="spell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v SR </w:t>
      </w:r>
      <w:proofErr w:type="spell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nemôžu</w:t>
      </w:r>
      <w:proofErr w:type="spell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by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ť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úplne spokojní s nastavením, výsledkami a smerovaním liekovej </w:t>
      </w:r>
      <w:proofErr w:type="spell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politiky</w:t>
      </w:r>
      <w:proofErr w:type="spell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>.</w:t>
      </w:r>
      <w:proofErr w:type="gram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</w:t>
      </w:r>
      <w:proofErr w:type="gram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Lieková politika, po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č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núc liekovou </w:t>
      </w:r>
      <w:proofErr w:type="spell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legislatívou</w:t>
      </w:r>
      <w:proofErr w:type="spell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</w:t>
      </w:r>
      <w:proofErr w:type="spell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neslúži</w:t>
      </w:r>
      <w:proofErr w:type="spell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dnes dobre záujmom pacientov.</w:t>
      </w:r>
      <w:proofErr w:type="gram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Doplatky za lieky </w:t>
      </w:r>
      <w:proofErr w:type="gram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a</w:t>
      </w:r>
      <w:proofErr w:type="gram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 ich vývoj a rozdelenie </w:t>
      </w:r>
      <w:proofErr w:type="spell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zá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ť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>aže</w:t>
      </w:r>
      <w:proofErr w:type="spell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nie sú dôsledne sledované a analyzované, nedostupnos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ť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liekov z titulu vývozu lacných liekov zo Slovenska do iných 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č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lenských štátov nie je stále adekvátne riešená. </w:t>
      </w:r>
      <w:proofErr w:type="gram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Legislatíva v oblasti tzv.</w:t>
      </w:r>
      <w:proofErr w:type="gram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</w:t>
      </w:r>
      <w:proofErr w:type="gram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nákladovej</w:t>
      </w:r>
      <w:proofErr w:type="gram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</w:t>
      </w:r>
      <w:proofErr w:type="spell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efektivity</w:t>
      </w:r>
      <w:proofErr w:type="spell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>, ktorá má zabezpe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č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>i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ť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objektívnejšie rozde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ľ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>ovanie zdrojov, je práve v prípade nových (</w:t>
      </w:r>
      <w:proofErr w:type="spell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inovatívnych</w:t>
      </w:r>
      <w:proofErr w:type="spell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) liekov 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č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>asto diskrimina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č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>ná vo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č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i </w:t>
      </w:r>
      <w:proofErr w:type="spell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seniorom</w:t>
      </w:r>
      <w:proofErr w:type="spell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a 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ť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ažko chorým </w:t>
      </w:r>
      <w:proofErr w:type="spell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pacientom</w:t>
      </w:r>
      <w:proofErr w:type="spell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>. Laická verejnos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ť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– ale 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č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asto aj </w:t>
      </w:r>
      <w:proofErr w:type="spell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odborníci</w:t>
      </w:r>
      <w:proofErr w:type="spell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– </w:t>
      </w:r>
      <w:proofErr w:type="gram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sa</w:t>
      </w:r>
      <w:proofErr w:type="gram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</w:t>
      </w:r>
      <w:proofErr w:type="spell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nevedia</w:t>
      </w:r>
      <w:proofErr w:type="spell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orientova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ť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v zložitej </w:t>
      </w:r>
      <w:proofErr w:type="spell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legislatíve</w:t>
      </w:r>
      <w:proofErr w:type="spell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a procesoch pri zara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ď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ovaní liekov do </w:t>
      </w:r>
      <w:proofErr w:type="spell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úhrady</w:t>
      </w:r>
      <w:proofErr w:type="spell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z verejného zdravotného poistenia. Napriek tomu, že naše procesy sú ozna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č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>ované za transparentné, nie je to celkom pravda – vo zverej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ň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>ovaných dokumentoch na portáli MZ SR sa ve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ľ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mi zle orientujeme, bez dôkladnej znalosti systému, </w:t>
      </w:r>
      <w:proofErr w:type="spell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legislatívy</w:t>
      </w:r>
      <w:proofErr w:type="spell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a procesov sú publikované dokumenty málo zrozumite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ľ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né. </w:t>
      </w:r>
      <w:proofErr w:type="gram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Zverejnené výstupy a rozhodnutia MZ si niekedy protire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č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>ia.</w:t>
      </w:r>
      <w:proofErr w:type="gramEnd"/>
    </w:p>
    <w:p w14:paraId="151ADB88" w14:textId="77777777" w:rsidR="00E21441" w:rsidRDefault="00E21441" w:rsidP="00D42DF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Bookman Old Style"/>
          <w:sz w:val="24"/>
          <w:szCs w:val="24"/>
          <w:lang w:val="en-US"/>
        </w:rPr>
      </w:pPr>
    </w:p>
    <w:p w14:paraId="0637260B" w14:textId="42649DF6" w:rsidR="00D42DF3" w:rsidRPr="00D42DF3" w:rsidRDefault="00E21441" w:rsidP="00D42DF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Helvetica"/>
          <w:sz w:val="24"/>
          <w:szCs w:val="24"/>
          <w:lang w:val="en-US"/>
        </w:rPr>
      </w:pPr>
      <w:r>
        <w:rPr>
          <w:rFonts w:ascii="Calibri" w:hAnsi="Calibri" w:cs="Bookman Old Style"/>
          <w:sz w:val="24"/>
          <w:szCs w:val="24"/>
          <w:lang w:val="en-US"/>
        </w:rPr>
        <w:tab/>
      </w:r>
      <w:proofErr w:type="spellStart"/>
      <w:proofErr w:type="gram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Pacienti</w:t>
      </w:r>
      <w:proofErr w:type="spell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sú pripravení nies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ť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svoj diel zodpovednosti a prispie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ť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k modernizácii a lepšej </w:t>
      </w:r>
      <w:proofErr w:type="spell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efektivite</w:t>
      </w:r>
      <w:proofErr w:type="spell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liekovej </w:t>
      </w:r>
      <w:proofErr w:type="spell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politiky</w:t>
      </w:r>
      <w:proofErr w:type="spell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>.</w:t>
      </w:r>
      <w:proofErr w:type="gram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Primárne ako </w:t>
      </w:r>
      <w:proofErr w:type="spell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pacienti</w:t>
      </w:r>
      <w:proofErr w:type="spell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vidíme svoju spolu zodpovednos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ť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v oblasti správania </w:t>
      </w:r>
      <w:proofErr w:type="gram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sa</w:t>
      </w:r>
      <w:proofErr w:type="gram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pacientov pri </w:t>
      </w:r>
      <w:proofErr w:type="spell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spotrebovávaní</w:t>
      </w:r>
      <w:proofErr w:type="spell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zdrojov. </w:t>
      </w:r>
      <w:proofErr w:type="gram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Spolupráca </w:t>
      </w:r>
      <w:proofErr w:type="spell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pacienta</w:t>
      </w:r>
      <w:proofErr w:type="spell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s </w:t>
      </w:r>
      <w:proofErr w:type="spell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lekárom</w:t>
      </w:r>
      <w:proofErr w:type="spell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a zdravotníckym personálom (adherencia) pri </w:t>
      </w:r>
      <w:proofErr w:type="spell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lie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č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>be</w:t>
      </w:r>
      <w:proofErr w:type="spell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je základná sú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č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>as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ť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povinností pacientov.</w:t>
      </w:r>
      <w:proofErr w:type="gram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 </w:t>
      </w:r>
      <w:proofErr w:type="gram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Vzdelávacie </w:t>
      </w:r>
      <w:proofErr w:type="spell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aktivity</w:t>
      </w:r>
      <w:proofErr w:type="spell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AOPP, predovšetkým v spolupráci so Slovenskou zdravotníckou </w:t>
      </w:r>
      <w:proofErr w:type="spell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univerzitou</w:t>
      </w:r>
      <w:proofErr w:type="spell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a v rámci EUPATI – Európskej pacientskej akadémie, majú vies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ť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pacientov k uvedomelosti a zodpovednosti.</w:t>
      </w:r>
      <w:proofErr w:type="gram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Naším cie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ľ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>om je zavies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ť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</w:t>
      </w:r>
      <w:proofErr w:type="gram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na</w:t>
      </w:r>
      <w:proofErr w:type="gram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Slovensku systém celoživotného vzdelávania pacientov.</w:t>
      </w:r>
    </w:p>
    <w:p w14:paraId="44412009" w14:textId="77777777" w:rsidR="00E21441" w:rsidRDefault="00E21441" w:rsidP="00D42DF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Bookman Old Style"/>
          <w:sz w:val="24"/>
          <w:szCs w:val="24"/>
          <w:lang w:val="en-US"/>
        </w:rPr>
      </w:pPr>
    </w:p>
    <w:p w14:paraId="0CBB266D" w14:textId="290CD0FE" w:rsidR="00D42DF3" w:rsidRPr="00D42DF3" w:rsidRDefault="00E21441" w:rsidP="00D42DF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Helvetica"/>
          <w:sz w:val="24"/>
          <w:szCs w:val="24"/>
          <w:lang w:val="en-US"/>
        </w:rPr>
      </w:pPr>
      <w:r>
        <w:rPr>
          <w:rFonts w:ascii="Calibri" w:hAnsi="Calibri" w:cs="Bookman Old Style"/>
          <w:sz w:val="24"/>
          <w:szCs w:val="24"/>
          <w:lang w:val="en-US"/>
        </w:rPr>
        <w:tab/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>AOPP ako strešná slovenská pacientska organizácia a 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č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len medzinárodných pacientskych organizácií </w:t>
      </w:r>
      <w:proofErr w:type="gram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sa</w:t>
      </w:r>
      <w:proofErr w:type="gram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hlási k aktívnej ú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č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>asti a aj k vä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č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šej zodpovednosti aj v oblasti liekovej </w:t>
      </w:r>
      <w:proofErr w:type="spell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politiky</w:t>
      </w:r>
      <w:proofErr w:type="spell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. Ako </w:t>
      </w:r>
      <w:proofErr w:type="spell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pacienti</w:t>
      </w:r>
      <w:proofErr w:type="spell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vidíme okrem iného </w:t>
      </w:r>
      <w:proofErr w:type="spell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nesporne</w:t>
      </w:r>
      <w:proofErr w:type="spell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svoju </w:t>
      </w:r>
      <w:proofErr w:type="spell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rolu</w:t>
      </w:r>
      <w:proofErr w:type="spell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aj</w:t>
      </w:r>
      <w:r w:rsidR="00D42DF3" w:rsidRPr="00D42DF3">
        <w:rPr>
          <w:rFonts w:ascii="Calibri" w:hAnsi="Calibri" w:cs="Bookman Old Style"/>
          <w:color w:val="18376A"/>
          <w:sz w:val="24"/>
          <w:szCs w:val="24"/>
          <w:lang w:val="en-US"/>
        </w:rPr>
        <w:t xml:space="preserve"> </w:t>
      </w:r>
      <w:proofErr w:type="gram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vo</w:t>
      </w:r>
      <w:proofErr w:type="gram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funkcii </w:t>
      </w:r>
      <w:proofErr w:type="spell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nezávislej</w:t>
      </w:r>
      <w:proofErr w:type="spell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a verejnej </w:t>
      </w:r>
      <w:proofErr w:type="spell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kontroly</w:t>
      </w:r>
      <w:proofErr w:type="spellEnd"/>
      <w:r w:rsidR="00D42DF3" w:rsidRPr="00D42DF3">
        <w:rPr>
          <w:rFonts w:ascii="Calibri" w:hAnsi="Calibri" w:cs="Bookman Old Style"/>
          <w:color w:val="18376A"/>
          <w:sz w:val="24"/>
          <w:szCs w:val="24"/>
          <w:lang w:val="en-US"/>
        </w:rPr>
        <w:t xml:space="preserve">. </w:t>
      </w:r>
      <w:proofErr w:type="spell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Kontrolu</w:t>
      </w:r>
      <w:proofErr w:type="spell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na vstupoch môže predstavova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ť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ú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č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>as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ť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zástupcov AOPP a jej 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č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lenských organizácií a poverených </w:t>
      </w:r>
      <w:proofErr w:type="spell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expertov</w:t>
      </w:r>
      <w:proofErr w:type="spell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v Odborných pracovných </w:t>
      </w:r>
      <w:proofErr w:type="spell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skupinách</w:t>
      </w:r>
      <w:proofErr w:type="spell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MZ SR ako poradných orgánov </w:t>
      </w:r>
      <w:proofErr w:type="spell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Kategoriza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č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>nej</w:t>
      </w:r>
      <w:proofErr w:type="spell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komisie MZ SR pre lieky, zdravotnícke </w:t>
      </w:r>
      <w:proofErr w:type="spell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pomôcky</w:t>
      </w:r>
      <w:proofErr w:type="spell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a dietetické </w:t>
      </w:r>
      <w:proofErr w:type="spell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potraviny</w:t>
      </w:r>
      <w:proofErr w:type="spell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>. Taktiež je na zváženie naša ú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č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>as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ť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v </w:t>
      </w:r>
      <w:proofErr w:type="spell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Kategoriza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č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>nej</w:t>
      </w:r>
      <w:proofErr w:type="spell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komisii a </w:t>
      </w:r>
      <w:proofErr w:type="spell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Kategoriza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č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>nej</w:t>
      </w:r>
      <w:proofErr w:type="spell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rade MZ SR. Ponúkame spoluprácu aj pri </w:t>
      </w:r>
      <w:proofErr w:type="spell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kontrole</w:t>
      </w:r>
      <w:proofErr w:type="spell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na výstupe – s </w:t>
      </w:r>
      <w:proofErr w:type="spell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odborníkmi</w:t>
      </w:r>
      <w:proofErr w:type="spell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a pois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ť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>ov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ň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ami pri hodnotení výsledkov </w:t>
      </w:r>
      <w:proofErr w:type="spell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lie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č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>by</w:t>
      </w:r>
      <w:proofErr w:type="spell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, v rámci analýz, protokolov, pacientskych registrov. Mali by sme </w:t>
      </w:r>
      <w:proofErr w:type="gram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sa</w:t>
      </w:r>
      <w:proofErr w:type="gram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podie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ľ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>a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ť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na </w:t>
      </w:r>
      <w:proofErr w:type="spell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kontrole</w:t>
      </w:r>
      <w:proofErr w:type="spell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aj priamo pri rozde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ľ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>ovaní zdrojov, ako je ude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ľ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ovanie </w:t>
      </w:r>
      <w:proofErr w:type="spell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výnimiek</w:t>
      </w:r>
      <w:proofErr w:type="spell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pri finan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č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>ne náro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č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nej </w:t>
      </w:r>
      <w:proofErr w:type="spell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lie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č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>be</w:t>
      </w:r>
      <w:proofErr w:type="spell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pois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ť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>ov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ň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>ami, pri nastavení pravidiel a výbere diagnóz/pacientov.</w:t>
      </w:r>
    </w:p>
    <w:p w14:paraId="384B852F" w14:textId="77777777" w:rsidR="00E21441" w:rsidRDefault="00E21441" w:rsidP="00D42DF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Bookman Old Style"/>
          <w:sz w:val="24"/>
          <w:szCs w:val="24"/>
          <w:lang w:val="en-US"/>
        </w:rPr>
      </w:pPr>
    </w:p>
    <w:p w14:paraId="02BDE072" w14:textId="6BBA65F4" w:rsidR="00D42DF3" w:rsidRPr="00D42DF3" w:rsidRDefault="00E21441" w:rsidP="00D42DF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Helvetica"/>
          <w:sz w:val="24"/>
          <w:szCs w:val="24"/>
          <w:lang w:val="en-US"/>
        </w:rPr>
      </w:pPr>
      <w:r>
        <w:rPr>
          <w:rFonts w:ascii="Calibri" w:hAnsi="Calibri" w:cs="Bookman Old Style"/>
          <w:sz w:val="24"/>
          <w:szCs w:val="24"/>
          <w:lang w:val="en-US"/>
        </w:rPr>
        <w:tab/>
      </w:r>
      <w:bookmarkStart w:id="0" w:name="_GoBack"/>
      <w:bookmarkEnd w:id="0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Asociácia </w:t>
      </w:r>
      <w:proofErr w:type="gram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na</w:t>
      </w:r>
      <w:proofErr w:type="gram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</w:t>
      </w:r>
      <w:proofErr w:type="spell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ochranu</w:t>
      </w:r>
      <w:proofErr w:type="spell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práv pacientov si uvedomuje </w:t>
      </w:r>
      <w:proofErr w:type="spell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výzvy</w:t>
      </w:r>
      <w:proofErr w:type="spell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našej doby v epidemiológii, demografii, výskume a vývoji liekov a financovaní zdravotnej starostlivosti. </w:t>
      </w:r>
      <w:proofErr w:type="gram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Práve preto sme presved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č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>ení, že bez úzkej spolupráce s </w:t>
      </w:r>
      <w:proofErr w:type="spell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pacientmi</w:t>
      </w:r>
      <w:proofErr w:type="spell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a pacientskymi organizáciami nie je možné tieto </w:t>
      </w:r>
      <w:proofErr w:type="spellStart"/>
      <w:r w:rsidR="00D42DF3" w:rsidRPr="00D42DF3">
        <w:rPr>
          <w:rFonts w:ascii="Calibri" w:hAnsi="Calibri" w:cs="Bookman Old Style"/>
          <w:sz w:val="24"/>
          <w:szCs w:val="24"/>
          <w:lang w:val="en-US"/>
        </w:rPr>
        <w:t>výzvy</w:t>
      </w:r>
      <w:proofErr w:type="spellEnd"/>
      <w:r w:rsidR="00D42DF3" w:rsidRPr="00D42DF3">
        <w:rPr>
          <w:rFonts w:ascii="Calibri" w:hAnsi="Calibri" w:cs="Bookman Old Style"/>
          <w:sz w:val="24"/>
          <w:szCs w:val="24"/>
          <w:lang w:val="en-US"/>
        </w:rPr>
        <w:t xml:space="preserve"> uspokojivo rieši</w:t>
      </w:r>
      <w:r w:rsidR="00D42DF3" w:rsidRPr="00D42DF3">
        <w:rPr>
          <w:rFonts w:ascii="Calibri" w:hAnsi="Calibri" w:cs="Times New Roman"/>
          <w:sz w:val="24"/>
          <w:szCs w:val="24"/>
          <w:lang w:val="en-US"/>
        </w:rPr>
        <w:t>ť</w:t>
      </w:r>
      <w:r w:rsidR="00D42DF3" w:rsidRPr="00D42DF3">
        <w:rPr>
          <w:rFonts w:ascii="Calibri" w:hAnsi="Calibri" w:cs="Bookman Old Style"/>
          <w:sz w:val="24"/>
          <w:szCs w:val="24"/>
          <w:lang w:val="en-US"/>
        </w:rPr>
        <w:t>.</w:t>
      </w:r>
      <w:proofErr w:type="gramEnd"/>
    </w:p>
    <w:p w14:paraId="49581569" w14:textId="77777777" w:rsidR="00D42DF3" w:rsidRPr="00D42DF3" w:rsidRDefault="00D42DF3" w:rsidP="00D42DF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Helvetica"/>
          <w:sz w:val="24"/>
          <w:szCs w:val="24"/>
          <w:lang w:val="en-US"/>
        </w:rPr>
      </w:pPr>
      <w:r w:rsidRPr="00D42DF3">
        <w:rPr>
          <w:rFonts w:ascii="Calibri" w:hAnsi="Calibri" w:cs="Bookman Old Style"/>
          <w:sz w:val="24"/>
          <w:szCs w:val="24"/>
          <w:lang w:val="en-US"/>
        </w:rPr>
        <w:t> </w:t>
      </w:r>
    </w:p>
    <w:p w14:paraId="533A2620" w14:textId="77777777" w:rsidR="00D42DF3" w:rsidRPr="00D42DF3" w:rsidRDefault="00D42DF3" w:rsidP="00D42DF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Helvetica"/>
          <w:sz w:val="24"/>
          <w:szCs w:val="24"/>
          <w:lang w:val="en-US"/>
        </w:rPr>
      </w:pPr>
      <w:r w:rsidRPr="00D42DF3">
        <w:rPr>
          <w:rFonts w:ascii="Calibri" w:hAnsi="Calibri" w:cs="Bookman Old Style"/>
          <w:sz w:val="24"/>
          <w:szCs w:val="24"/>
          <w:lang w:val="en-US"/>
        </w:rPr>
        <w:t>S pozdravom</w:t>
      </w:r>
    </w:p>
    <w:p w14:paraId="78D58751" w14:textId="77777777" w:rsidR="00D42DF3" w:rsidRPr="00D42DF3" w:rsidRDefault="00D42DF3" w:rsidP="00D42DF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Helvetica"/>
          <w:sz w:val="24"/>
          <w:szCs w:val="24"/>
          <w:lang w:val="en-US"/>
        </w:rPr>
      </w:pPr>
      <w:r w:rsidRPr="00D42DF3">
        <w:rPr>
          <w:rFonts w:ascii="Calibri" w:hAnsi="Calibri" w:cs="Bookman Old Style"/>
          <w:sz w:val="24"/>
          <w:szCs w:val="24"/>
          <w:lang w:val="en-US"/>
        </w:rPr>
        <w:t> </w:t>
      </w:r>
    </w:p>
    <w:p w14:paraId="32B52BA2" w14:textId="77777777" w:rsidR="00D42DF3" w:rsidRPr="00D42DF3" w:rsidRDefault="00D42DF3" w:rsidP="00D42DF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Helvetica"/>
          <w:sz w:val="24"/>
          <w:szCs w:val="24"/>
          <w:lang w:val="en-US"/>
        </w:rPr>
      </w:pPr>
      <w:r w:rsidRPr="00D42DF3">
        <w:rPr>
          <w:rFonts w:ascii="Calibri" w:hAnsi="Calibri" w:cs="Bookman Old Style"/>
          <w:sz w:val="24"/>
          <w:szCs w:val="24"/>
          <w:lang w:val="en-US"/>
        </w:rPr>
        <w:t xml:space="preserve">Katarína </w:t>
      </w:r>
      <w:proofErr w:type="spellStart"/>
      <w:r w:rsidRPr="00D42DF3">
        <w:rPr>
          <w:rFonts w:ascii="Calibri" w:hAnsi="Calibri" w:cs="Bookman Old Style"/>
          <w:sz w:val="24"/>
          <w:szCs w:val="24"/>
          <w:lang w:val="en-US"/>
        </w:rPr>
        <w:t>Kafková</w:t>
      </w:r>
      <w:proofErr w:type="spellEnd"/>
      <w:r w:rsidRPr="00D42DF3">
        <w:rPr>
          <w:rFonts w:ascii="Calibri" w:hAnsi="Calibri" w:cs="Bookman Old Style"/>
          <w:sz w:val="24"/>
          <w:szCs w:val="24"/>
          <w:lang w:val="en-US"/>
        </w:rPr>
        <w:t>, prezidentka AOPP</w:t>
      </w:r>
    </w:p>
    <w:p w14:paraId="5115606E" w14:textId="6B57AD68" w:rsidR="006A21FA" w:rsidRPr="00D42DF3" w:rsidRDefault="00D42DF3" w:rsidP="00D42DF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OpenSans"/>
          <w:noProof/>
          <w:sz w:val="24"/>
          <w:szCs w:val="24"/>
        </w:rPr>
      </w:pPr>
      <w:r w:rsidRPr="00D42DF3">
        <w:rPr>
          <w:rFonts w:ascii="Calibri" w:hAnsi="Calibri" w:cs="Bookman Old Style"/>
          <w:sz w:val="24"/>
          <w:szCs w:val="24"/>
          <w:lang w:val="en-US"/>
        </w:rPr>
        <w:t xml:space="preserve">Dominik </w:t>
      </w:r>
      <w:proofErr w:type="spellStart"/>
      <w:r w:rsidRPr="00D42DF3">
        <w:rPr>
          <w:rFonts w:ascii="Calibri" w:hAnsi="Calibri" w:cs="Bookman Old Style"/>
          <w:sz w:val="24"/>
          <w:szCs w:val="24"/>
          <w:lang w:val="en-US"/>
        </w:rPr>
        <w:t>Tomek</w:t>
      </w:r>
      <w:proofErr w:type="spellEnd"/>
      <w:r w:rsidRPr="00D42DF3">
        <w:rPr>
          <w:rFonts w:ascii="Calibri" w:hAnsi="Calibri" w:cs="Bookman Old Style"/>
          <w:sz w:val="24"/>
          <w:szCs w:val="24"/>
          <w:lang w:val="en-US"/>
        </w:rPr>
        <w:t xml:space="preserve">, viceprezident AOPP, </w:t>
      </w:r>
      <w:r w:rsidRPr="00D42DF3">
        <w:rPr>
          <w:rFonts w:ascii="Calibri" w:hAnsi="Calibri" w:cs="Times New Roman"/>
          <w:sz w:val="24"/>
          <w:szCs w:val="24"/>
          <w:lang w:val="en-US"/>
        </w:rPr>
        <w:t>č</w:t>
      </w:r>
      <w:r w:rsidRPr="00D42DF3">
        <w:rPr>
          <w:rFonts w:ascii="Calibri" w:hAnsi="Calibri" w:cs="Bookman Old Style"/>
          <w:sz w:val="24"/>
          <w:szCs w:val="24"/>
          <w:lang w:val="en-US"/>
        </w:rPr>
        <w:t>len vedenia EPF v Bruseli</w:t>
      </w:r>
    </w:p>
    <w:p w14:paraId="3C2131E7" w14:textId="77777777" w:rsidR="006A21FA" w:rsidRPr="00D035A6" w:rsidRDefault="006A21FA" w:rsidP="006A21FA">
      <w:pPr>
        <w:autoSpaceDE w:val="0"/>
        <w:autoSpaceDN w:val="0"/>
        <w:adjustRightInd w:val="0"/>
        <w:spacing w:after="0" w:line="240" w:lineRule="auto"/>
        <w:rPr>
          <w:rFonts w:ascii="Calibri" w:hAnsi="Calibri" w:cs="OpenSans"/>
          <w:noProof/>
          <w:sz w:val="24"/>
          <w:szCs w:val="24"/>
        </w:rPr>
      </w:pPr>
    </w:p>
    <w:p w14:paraId="608451DE" w14:textId="77777777" w:rsidR="006A21FA" w:rsidRPr="00D035A6" w:rsidRDefault="006A21FA" w:rsidP="000C61E9">
      <w:pPr>
        <w:spacing w:after="0" w:line="240" w:lineRule="auto"/>
        <w:ind w:left="709"/>
        <w:jc w:val="both"/>
        <w:outlineLvl w:val="0"/>
        <w:rPr>
          <w:rFonts w:ascii="Calibri" w:hAnsi="Calibri"/>
          <w:noProof/>
          <w:sz w:val="24"/>
          <w:szCs w:val="24"/>
        </w:rPr>
      </w:pPr>
      <w:r w:rsidRPr="00D035A6">
        <w:rPr>
          <w:rFonts w:ascii="Calibri" w:hAnsi="Calibri"/>
          <w:noProof/>
          <w:sz w:val="24"/>
          <w:szCs w:val="24"/>
        </w:rPr>
        <w:t>Kontakty pre médiá:</w:t>
      </w:r>
    </w:p>
    <w:p w14:paraId="4F45A184" w14:textId="438E9AE7" w:rsidR="006A21FA" w:rsidRPr="00D035A6" w:rsidRDefault="006A21FA" w:rsidP="000C61E9">
      <w:pPr>
        <w:spacing w:after="0" w:line="240" w:lineRule="auto"/>
        <w:ind w:left="709"/>
        <w:outlineLvl w:val="0"/>
        <w:rPr>
          <w:rFonts w:ascii="Calibri" w:hAnsi="Calibri"/>
          <w:noProof/>
          <w:sz w:val="24"/>
          <w:szCs w:val="24"/>
        </w:rPr>
      </w:pPr>
      <w:r w:rsidRPr="00D035A6">
        <w:rPr>
          <w:rFonts w:ascii="Calibri" w:hAnsi="Calibri"/>
          <w:noProof/>
          <w:sz w:val="24"/>
          <w:szCs w:val="24"/>
        </w:rPr>
        <w:t>MUDr. Katarína Kafková</w:t>
      </w:r>
      <w:r w:rsidRPr="00D035A6">
        <w:rPr>
          <w:rFonts w:ascii="Calibri" w:hAnsi="Calibri"/>
          <w:noProof/>
          <w:sz w:val="24"/>
          <w:szCs w:val="24"/>
        </w:rPr>
        <w:tab/>
      </w:r>
      <w:r w:rsidRPr="00D035A6">
        <w:rPr>
          <w:rFonts w:ascii="Calibri" w:hAnsi="Calibri"/>
          <w:noProof/>
          <w:sz w:val="24"/>
          <w:szCs w:val="24"/>
        </w:rPr>
        <w:tab/>
      </w:r>
      <w:r w:rsidRPr="00D035A6">
        <w:rPr>
          <w:rFonts w:ascii="Calibri" w:hAnsi="Calibri"/>
          <w:noProof/>
          <w:sz w:val="24"/>
          <w:szCs w:val="24"/>
        </w:rPr>
        <w:tab/>
      </w:r>
      <w:r w:rsidRPr="00D035A6">
        <w:rPr>
          <w:rFonts w:ascii="Calibri" w:hAnsi="Calibri"/>
          <w:noProof/>
          <w:sz w:val="24"/>
          <w:szCs w:val="24"/>
        </w:rPr>
        <w:tab/>
      </w:r>
      <w:r w:rsidR="00D42DF3" w:rsidRPr="00D42DF3">
        <w:rPr>
          <w:rFonts w:cs="OpenSans-Bold"/>
          <w:bCs/>
          <w:color w:val="262626"/>
          <w:sz w:val="24"/>
          <w:szCs w:val="24"/>
          <w:lang w:val="en-US"/>
        </w:rPr>
        <w:t xml:space="preserve">PharmDr. Dominik </w:t>
      </w:r>
      <w:proofErr w:type="spellStart"/>
      <w:r w:rsidR="00D42DF3" w:rsidRPr="00D42DF3">
        <w:rPr>
          <w:rFonts w:cs="OpenSans-Bold"/>
          <w:bCs/>
          <w:color w:val="262626"/>
          <w:sz w:val="24"/>
          <w:szCs w:val="24"/>
          <w:lang w:val="en-US"/>
        </w:rPr>
        <w:t>Tomek</w:t>
      </w:r>
      <w:proofErr w:type="spellEnd"/>
      <w:r w:rsidR="00D42DF3" w:rsidRPr="00D42DF3">
        <w:rPr>
          <w:rFonts w:cs="OpenSans-Bold"/>
          <w:bCs/>
          <w:color w:val="262626"/>
          <w:sz w:val="24"/>
          <w:szCs w:val="24"/>
          <w:lang w:val="en-US"/>
        </w:rPr>
        <w:t>, PhD., MPH </w:t>
      </w:r>
    </w:p>
    <w:p w14:paraId="3D522610" w14:textId="0AC92D5A" w:rsidR="006A21FA" w:rsidRPr="00D035A6" w:rsidRDefault="006A21FA" w:rsidP="000C61E9">
      <w:pPr>
        <w:spacing w:after="0"/>
        <w:ind w:left="709"/>
        <w:rPr>
          <w:rFonts w:ascii="Calibri" w:hAnsi="Calibri"/>
          <w:noProof/>
          <w:sz w:val="24"/>
          <w:szCs w:val="24"/>
        </w:rPr>
      </w:pPr>
      <w:r w:rsidRPr="00D035A6">
        <w:rPr>
          <w:rFonts w:ascii="Calibri" w:hAnsi="Calibri"/>
          <w:noProof/>
          <w:sz w:val="24"/>
          <w:szCs w:val="24"/>
        </w:rPr>
        <w:t>Prez</w:t>
      </w:r>
      <w:r w:rsidR="00D42DF3">
        <w:rPr>
          <w:rFonts w:ascii="Calibri" w:hAnsi="Calibri"/>
          <w:noProof/>
          <w:sz w:val="24"/>
          <w:szCs w:val="24"/>
        </w:rPr>
        <w:t>identka AOPP</w:t>
      </w:r>
      <w:r w:rsidR="00D42DF3">
        <w:rPr>
          <w:rFonts w:ascii="Calibri" w:hAnsi="Calibri"/>
          <w:noProof/>
          <w:sz w:val="24"/>
          <w:szCs w:val="24"/>
        </w:rPr>
        <w:tab/>
      </w:r>
      <w:r w:rsidR="00D42DF3">
        <w:rPr>
          <w:rFonts w:ascii="Calibri" w:hAnsi="Calibri"/>
          <w:noProof/>
          <w:sz w:val="24"/>
          <w:szCs w:val="24"/>
        </w:rPr>
        <w:tab/>
      </w:r>
      <w:r w:rsidR="00D42DF3">
        <w:rPr>
          <w:rFonts w:ascii="Calibri" w:hAnsi="Calibri"/>
          <w:noProof/>
          <w:sz w:val="24"/>
          <w:szCs w:val="24"/>
        </w:rPr>
        <w:tab/>
      </w:r>
      <w:r w:rsidR="00D42DF3">
        <w:rPr>
          <w:rFonts w:ascii="Calibri" w:hAnsi="Calibri"/>
          <w:noProof/>
          <w:sz w:val="24"/>
          <w:szCs w:val="24"/>
        </w:rPr>
        <w:tab/>
      </w:r>
      <w:r w:rsidR="00D42DF3">
        <w:rPr>
          <w:rFonts w:ascii="Calibri" w:hAnsi="Calibri"/>
          <w:noProof/>
          <w:sz w:val="24"/>
          <w:szCs w:val="24"/>
        </w:rPr>
        <w:tab/>
        <w:t>Viceprezident</w:t>
      </w:r>
      <w:r w:rsidRPr="00D035A6">
        <w:rPr>
          <w:rFonts w:ascii="Calibri" w:hAnsi="Calibri"/>
          <w:noProof/>
          <w:sz w:val="24"/>
          <w:szCs w:val="24"/>
        </w:rPr>
        <w:t xml:space="preserve"> AOPP</w:t>
      </w:r>
    </w:p>
    <w:p w14:paraId="138AF6E0" w14:textId="5A508A27" w:rsidR="006A21FA" w:rsidRPr="00D035A6" w:rsidRDefault="006A21FA" w:rsidP="000C61E9">
      <w:pPr>
        <w:spacing w:after="0" w:line="240" w:lineRule="auto"/>
        <w:ind w:left="709"/>
        <w:rPr>
          <w:rFonts w:ascii="Calibri" w:hAnsi="Calibri"/>
          <w:noProof/>
          <w:sz w:val="24"/>
          <w:szCs w:val="24"/>
        </w:rPr>
      </w:pPr>
      <w:r w:rsidRPr="00D035A6">
        <w:rPr>
          <w:rFonts w:ascii="Calibri" w:hAnsi="Calibri"/>
          <w:noProof/>
          <w:sz w:val="24"/>
          <w:szCs w:val="24"/>
        </w:rPr>
        <w:t xml:space="preserve">Email: </w:t>
      </w:r>
      <w:hyperlink r:id="rId8" w:history="1">
        <w:r w:rsidRPr="00D035A6">
          <w:rPr>
            <w:rStyle w:val="Hyperlink"/>
            <w:rFonts w:ascii="Calibri" w:hAnsi="Calibri"/>
            <w:noProof/>
            <w:color w:val="auto"/>
            <w:sz w:val="24"/>
            <w:szCs w:val="24"/>
          </w:rPr>
          <w:t>katarina.kafkova@aopp.sk</w:t>
        </w:r>
      </w:hyperlink>
      <w:r w:rsidRPr="00D035A6">
        <w:rPr>
          <w:rFonts w:ascii="Calibri" w:hAnsi="Calibri"/>
          <w:noProof/>
          <w:sz w:val="24"/>
          <w:szCs w:val="24"/>
        </w:rPr>
        <w:tab/>
        <w:t xml:space="preserve">             </w:t>
      </w:r>
      <w:r w:rsidRPr="00D035A6">
        <w:rPr>
          <w:rFonts w:ascii="Calibri" w:hAnsi="Calibri"/>
          <w:noProof/>
          <w:sz w:val="24"/>
          <w:szCs w:val="24"/>
        </w:rPr>
        <w:tab/>
      </w:r>
      <w:r w:rsidRPr="00D035A6">
        <w:rPr>
          <w:rFonts w:ascii="Calibri" w:hAnsi="Calibri"/>
          <w:noProof/>
          <w:sz w:val="24"/>
          <w:szCs w:val="24"/>
        </w:rPr>
        <w:tab/>
        <w:t xml:space="preserve">Email: </w:t>
      </w:r>
      <w:r w:rsidR="00D42DF3">
        <w:rPr>
          <w:rFonts w:cs="OpenSans"/>
          <w:sz w:val="24"/>
          <w:szCs w:val="24"/>
          <w:u w:val="single"/>
          <w:lang w:val="en-US"/>
        </w:rPr>
        <w:fldChar w:fldCharType="begin"/>
      </w:r>
      <w:r w:rsidR="00D42DF3">
        <w:rPr>
          <w:rFonts w:cs="OpenSans"/>
          <w:sz w:val="24"/>
          <w:szCs w:val="24"/>
          <w:u w:val="single"/>
          <w:lang w:val="en-US"/>
        </w:rPr>
        <w:instrText xml:space="preserve"> HYPERLINK "mailto:</w:instrText>
      </w:r>
      <w:r w:rsidR="00D42DF3" w:rsidRPr="00D42DF3">
        <w:rPr>
          <w:rFonts w:cs="OpenSans"/>
          <w:sz w:val="24"/>
          <w:szCs w:val="24"/>
          <w:u w:val="single"/>
          <w:lang w:val="en-US"/>
        </w:rPr>
        <w:instrText>tdmia@slovanet.sk</w:instrText>
      </w:r>
      <w:r w:rsidR="00D42DF3">
        <w:rPr>
          <w:rFonts w:cs="OpenSans"/>
          <w:sz w:val="24"/>
          <w:szCs w:val="24"/>
          <w:u w:val="single"/>
          <w:lang w:val="en-US"/>
        </w:rPr>
        <w:instrText xml:space="preserve">" </w:instrText>
      </w:r>
      <w:r w:rsidR="00D42DF3">
        <w:rPr>
          <w:rFonts w:cs="OpenSans"/>
          <w:sz w:val="24"/>
          <w:szCs w:val="24"/>
          <w:u w:val="single"/>
          <w:lang w:val="en-US"/>
        </w:rPr>
        <w:fldChar w:fldCharType="separate"/>
      </w:r>
      <w:r w:rsidR="00D42DF3" w:rsidRPr="00647B38">
        <w:rPr>
          <w:rStyle w:val="Hyperlink"/>
          <w:rFonts w:cs="OpenSans"/>
          <w:sz w:val="24"/>
          <w:szCs w:val="24"/>
          <w:lang w:val="en-US"/>
        </w:rPr>
        <w:t>tdmia@slovanet.sk</w:t>
      </w:r>
      <w:r w:rsidR="00D42DF3">
        <w:rPr>
          <w:rFonts w:cs="OpenSans"/>
          <w:sz w:val="24"/>
          <w:szCs w:val="24"/>
          <w:u w:val="single"/>
          <w:lang w:val="en-US"/>
        </w:rPr>
        <w:fldChar w:fldCharType="end"/>
      </w:r>
    </w:p>
    <w:p w14:paraId="552DB8A7" w14:textId="473F90DA" w:rsidR="006A21FA" w:rsidRPr="00D035A6" w:rsidRDefault="006A21FA" w:rsidP="000C61E9">
      <w:pPr>
        <w:spacing w:after="0"/>
        <w:ind w:left="709"/>
        <w:rPr>
          <w:rFonts w:ascii="Calibri" w:hAnsi="Calibri" w:cs="Arial"/>
          <w:iCs/>
          <w:noProof/>
          <w:sz w:val="24"/>
          <w:szCs w:val="24"/>
        </w:rPr>
      </w:pPr>
      <w:r w:rsidRPr="00D035A6">
        <w:rPr>
          <w:rFonts w:ascii="Calibri" w:hAnsi="Calibri"/>
          <w:noProof/>
          <w:sz w:val="24"/>
          <w:szCs w:val="24"/>
        </w:rPr>
        <w:t xml:space="preserve">Tel: </w:t>
      </w:r>
      <w:r w:rsidRPr="00D035A6">
        <w:rPr>
          <w:rFonts w:ascii="Calibri" w:hAnsi="Calibri" w:cs="Arial"/>
          <w:iCs/>
          <w:noProof/>
          <w:sz w:val="24"/>
          <w:szCs w:val="24"/>
        </w:rPr>
        <w:t>0903 217 234</w:t>
      </w:r>
      <w:r w:rsidRPr="00D035A6">
        <w:rPr>
          <w:rFonts w:ascii="Calibri" w:hAnsi="Calibri" w:cs="Arial"/>
          <w:iCs/>
          <w:noProof/>
          <w:sz w:val="24"/>
          <w:szCs w:val="24"/>
        </w:rPr>
        <w:tab/>
      </w:r>
      <w:r w:rsidRPr="00D035A6">
        <w:rPr>
          <w:rFonts w:ascii="Calibri" w:hAnsi="Calibri" w:cs="Arial"/>
          <w:iCs/>
          <w:noProof/>
          <w:sz w:val="24"/>
          <w:szCs w:val="24"/>
        </w:rPr>
        <w:tab/>
      </w:r>
      <w:r w:rsidRPr="00D035A6">
        <w:rPr>
          <w:rFonts w:ascii="Calibri" w:hAnsi="Calibri" w:cs="Arial"/>
          <w:iCs/>
          <w:noProof/>
          <w:sz w:val="24"/>
          <w:szCs w:val="24"/>
        </w:rPr>
        <w:tab/>
      </w:r>
      <w:r w:rsidRPr="00D035A6">
        <w:rPr>
          <w:rFonts w:ascii="Calibri" w:hAnsi="Calibri" w:cs="Arial"/>
          <w:iCs/>
          <w:noProof/>
          <w:sz w:val="24"/>
          <w:szCs w:val="24"/>
        </w:rPr>
        <w:tab/>
      </w:r>
      <w:r w:rsidRPr="00D035A6">
        <w:rPr>
          <w:rFonts w:ascii="Calibri" w:hAnsi="Calibri" w:cs="Arial"/>
          <w:iCs/>
          <w:noProof/>
          <w:sz w:val="24"/>
          <w:szCs w:val="24"/>
        </w:rPr>
        <w:tab/>
      </w:r>
      <w:r w:rsidRPr="00D035A6">
        <w:rPr>
          <w:rFonts w:ascii="Calibri" w:hAnsi="Calibri"/>
          <w:noProof/>
          <w:sz w:val="24"/>
          <w:szCs w:val="24"/>
        </w:rPr>
        <w:t xml:space="preserve">Tel: </w:t>
      </w:r>
      <w:r w:rsidR="00D42DF3">
        <w:rPr>
          <w:rFonts w:ascii="Calibri" w:hAnsi="Calibri" w:cs="Arial"/>
          <w:iCs/>
          <w:noProof/>
          <w:sz w:val="24"/>
          <w:szCs w:val="24"/>
        </w:rPr>
        <w:t>0905 600 895</w:t>
      </w:r>
    </w:p>
    <w:p w14:paraId="5611D13B" w14:textId="77777777" w:rsidR="00794EA9" w:rsidRPr="00D035A6" w:rsidRDefault="00794EA9" w:rsidP="00E8608F">
      <w:pPr>
        <w:spacing w:after="0" w:line="240" w:lineRule="auto"/>
        <w:ind w:left="709" w:right="401"/>
        <w:jc w:val="both"/>
        <w:rPr>
          <w:b/>
          <w:sz w:val="24"/>
          <w:szCs w:val="24"/>
        </w:rPr>
      </w:pPr>
    </w:p>
    <w:sectPr w:rsidR="00794EA9" w:rsidRPr="00D035A6" w:rsidSect="005F1DA2">
      <w:headerReference w:type="default" r:id="rId9"/>
      <w:footerReference w:type="default" r:id="rId10"/>
      <w:pgSz w:w="11906" w:h="16838"/>
      <w:pgMar w:top="3119" w:right="1133" w:bottom="1985" w:left="720" w:header="708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17C7B" w14:textId="77777777" w:rsidR="00B513BA" w:rsidRDefault="00B513BA" w:rsidP="00794EA9">
      <w:pPr>
        <w:spacing w:after="0" w:line="240" w:lineRule="auto"/>
      </w:pPr>
      <w:r>
        <w:separator/>
      </w:r>
    </w:p>
  </w:endnote>
  <w:endnote w:type="continuationSeparator" w:id="0">
    <w:p w14:paraId="368956B2" w14:textId="77777777" w:rsidR="00B513BA" w:rsidRDefault="00B513BA" w:rsidP="00794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556D6" w14:textId="77777777" w:rsidR="000C61E9" w:rsidRPr="00416183" w:rsidRDefault="000C61E9" w:rsidP="00416183">
    <w:pPr>
      <w:spacing w:after="0" w:line="240" w:lineRule="auto"/>
      <w:jc w:val="center"/>
      <w:rPr>
        <w:b/>
      </w:rPr>
    </w:pPr>
    <w:r>
      <w:rPr>
        <w:b/>
        <w:noProof/>
        <w:lang w:val="en-US"/>
      </w:rPr>
      <w:drawing>
        <wp:anchor distT="0" distB="0" distL="114300" distR="114300" simplePos="0" relativeHeight="251662336" behindDoc="1" locked="0" layoutInCell="1" allowOverlap="1" wp14:anchorId="1CC4FFAD" wp14:editId="4C914220">
          <wp:simplePos x="0" y="0"/>
          <wp:positionH relativeFrom="column">
            <wp:posOffset>4508500</wp:posOffset>
          </wp:positionH>
          <wp:positionV relativeFrom="paragraph">
            <wp:posOffset>-558800</wp:posOffset>
          </wp:positionV>
          <wp:extent cx="2222500" cy="749300"/>
          <wp:effectExtent l="0" t="0" r="0" b="1270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4BA3A" w14:textId="77777777" w:rsidR="00B513BA" w:rsidRDefault="00B513BA" w:rsidP="00794EA9">
      <w:pPr>
        <w:spacing w:after="0" w:line="240" w:lineRule="auto"/>
      </w:pPr>
      <w:r>
        <w:separator/>
      </w:r>
    </w:p>
  </w:footnote>
  <w:footnote w:type="continuationSeparator" w:id="0">
    <w:p w14:paraId="4830C90D" w14:textId="77777777" w:rsidR="00B513BA" w:rsidRDefault="00B513BA" w:rsidP="00794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E310A" w14:textId="77777777" w:rsidR="000C61E9" w:rsidRDefault="000C61E9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2C40219F" wp14:editId="33569CAA">
          <wp:simplePos x="0" y="0"/>
          <wp:positionH relativeFrom="column">
            <wp:posOffset>5626100</wp:posOffset>
          </wp:positionH>
          <wp:positionV relativeFrom="paragraph">
            <wp:posOffset>-93345</wp:posOffset>
          </wp:positionV>
          <wp:extent cx="1079500" cy="1282700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B51574"/>
    <w:multiLevelType w:val="hybridMultilevel"/>
    <w:tmpl w:val="416C41F2"/>
    <w:lvl w:ilvl="0" w:tplc="10249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A9"/>
    <w:rsid w:val="000C61E9"/>
    <w:rsid w:val="00114E31"/>
    <w:rsid w:val="0017432B"/>
    <w:rsid w:val="001A4103"/>
    <w:rsid w:val="00225FEE"/>
    <w:rsid w:val="003233CD"/>
    <w:rsid w:val="00344738"/>
    <w:rsid w:val="003C3D03"/>
    <w:rsid w:val="00416183"/>
    <w:rsid w:val="00472A18"/>
    <w:rsid w:val="0048724E"/>
    <w:rsid w:val="004C2F99"/>
    <w:rsid w:val="005F1DA2"/>
    <w:rsid w:val="005F4D5D"/>
    <w:rsid w:val="006A21FA"/>
    <w:rsid w:val="00794EA9"/>
    <w:rsid w:val="008C5DC8"/>
    <w:rsid w:val="00906528"/>
    <w:rsid w:val="00940049"/>
    <w:rsid w:val="009B744A"/>
    <w:rsid w:val="009F50ED"/>
    <w:rsid w:val="00B513BA"/>
    <w:rsid w:val="00CB398B"/>
    <w:rsid w:val="00CD5E8C"/>
    <w:rsid w:val="00CF140D"/>
    <w:rsid w:val="00CF60DF"/>
    <w:rsid w:val="00D035A6"/>
    <w:rsid w:val="00D04001"/>
    <w:rsid w:val="00D33C18"/>
    <w:rsid w:val="00D42DF3"/>
    <w:rsid w:val="00E21441"/>
    <w:rsid w:val="00E6359C"/>
    <w:rsid w:val="00E8608F"/>
    <w:rsid w:val="00ED4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81D1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E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4E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4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EA9"/>
  </w:style>
  <w:style w:type="paragraph" w:styleId="Footer">
    <w:name w:val="footer"/>
    <w:basedOn w:val="Normal"/>
    <w:link w:val="FooterChar"/>
    <w:uiPriority w:val="99"/>
    <w:unhideWhenUsed/>
    <w:rsid w:val="00794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EA9"/>
  </w:style>
  <w:style w:type="paragraph" w:styleId="ListParagraph">
    <w:name w:val="List Paragraph"/>
    <w:basedOn w:val="Normal"/>
    <w:uiPriority w:val="34"/>
    <w:qFormat/>
    <w:rsid w:val="00E8608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42D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E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4E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4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EA9"/>
  </w:style>
  <w:style w:type="paragraph" w:styleId="Footer">
    <w:name w:val="footer"/>
    <w:basedOn w:val="Normal"/>
    <w:link w:val="FooterChar"/>
    <w:uiPriority w:val="99"/>
    <w:unhideWhenUsed/>
    <w:rsid w:val="00794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EA9"/>
  </w:style>
  <w:style w:type="paragraph" w:styleId="ListParagraph">
    <w:name w:val="List Paragraph"/>
    <w:basedOn w:val="Normal"/>
    <w:uiPriority w:val="34"/>
    <w:qFormat/>
    <w:rsid w:val="00E8608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42D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katarina.kafkova@aopp.sk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3599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AOPP</dc:creator>
  <cp:lastModifiedBy>Peter Porubsky</cp:lastModifiedBy>
  <cp:revision>3</cp:revision>
  <dcterms:created xsi:type="dcterms:W3CDTF">2016-07-06T13:46:00Z</dcterms:created>
  <dcterms:modified xsi:type="dcterms:W3CDTF">2016-07-06T13:47:00Z</dcterms:modified>
</cp:coreProperties>
</file>