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91" w:rsidRPr="00103191" w:rsidRDefault="00B131C4" w:rsidP="00103191">
      <w:pPr>
        <w:rPr>
          <w:b/>
        </w:rPr>
      </w:pPr>
      <w:r w:rsidRPr="00103191">
        <w:rPr>
          <w:b/>
        </w:rPr>
        <w:t xml:space="preserve">Platnosť </w:t>
      </w:r>
      <w:r w:rsidR="00103191" w:rsidRPr="00103191">
        <w:rPr>
          <w:b/>
        </w:rPr>
        <w:t xml:space="preserve">digitálneho </w:t>
      </w:r>
      <w:r w:rsidRPr="00103191">
        <w:rPr>
          <w:b/>
        </w:rPr>
        <w:t>COVID preukazu EÚ</w:t>
      </w:r>
      <w:r w:rsidR="00103191" w:rsidRPr="00103191">
        <w:rPr>
          <w:b/>
        </w:rPr>
        <w:t xml:space="preserve"> - </w:t>
      </w:r>
      <w:r w:rsidR="00103191" w:rsidRPr="00103191">
        <w:rPr>
          <w:b/>
          <w:sz w:val="24"/>
          <w:szCs w:val="24"/>
        </w:rPr>
        <w:t>aktuálna informácia</w:t>
      </w:r>
    </w:p>
    <w:p w:rsidR="00103191" w:rsidRDefault="00103191" w:rsidP="00103191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Ministerstvo zdravotníctva Slovenskej republiky zverejnilo na svojom webovom sídle </w:t>
      </w:r>
      <w:hyperlink r:id="rId4" w:history="1">
        <w:r>
          <w:rPr>
            <w:rStyle w:val="Hypertextovprepojenie"/>
            <w:rFonts w:cstheme="minorHAnsi"/>
            <w:bCs/>
            <w:bdr w:val="none" w:sz="0" w:space="0" w:color="auto" w:frame="1"/>
          </w:rPr>
          <w:t>www.health.gov.sk</w:t>
        </w:r>
      </w:hyperlink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 dňa 25. januára 2022 informáciu o platnosti digitálneho COVID preukazu EÚ o očkovaní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proti ochoreniu COVID-19 s nasledovným textom:</w:t>
      </w:r>
    </w:p>
    <w:p w:rsidR="00103191" w:rsidRDefault="00103191">
      <w:r>
        <w:t xml:space="preserve"> </w:t>
      </w:r>
    </w:p>
    <w:p w:rsidR="00B131C4" w:rsidRPr="00103191" w:rsidRDefault="00103191" w:rsidP="0010319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103191">
        <w:rPr>
          <w:rFonts w:ascii="Arial" w:eastAsia="Times New Roman" w:hAnsi="Arial" w:cs="Arial"/>
          <w:bCs/>
          <w:i/>
          <w:color w:val="000000"/>
          <w:sz w:val="18"/>
          <w:szCs w:val="18"/>
          <w:bdr w:val="none" w:sz="0" w:space="0" w:color="auto" w:frame="1"/>
          <w:lang w:eastAsia="sk-SK"/>
        </w:rPr>
        <w:t>„</w:t>
      </w:r>
      <w:r w:rsidR="00B131C4" w:rsidRPr="00103191">
        <w:rPr>
          <w:rFonts w:ascii="Arial" w:eastAsia="Times New Roman" w:hAnsi="Arial" w:cs="Arial"/>
          <w:bCs/>
          <w:i/>
          <w:color w:val="000000"/>
          <w:sz w:val="18"/>
          <w:szCs w:val="18"/>
          <w:bdr w:val="none" w:sz="0" w:space="0" w:color="auto" w:frame="1"/>
          <w:lang w:eastAsia="sk-SK"/>
        </w:rPr>
        <w:t xml:space="preserve">Európska komisia nastavila jednotné pravidlá pre dobu platnosti digitálneho COVID preukazu EÚ o očkovaní proti </w:t>
      </w:r>
      <w:bookmarkStart w:id="0" w:name="_GoBack"/>
      <w:bookmarkEnd w:id="0"/>
      <w:r w:rsidR="00B131C4" w:rsidRPr="00103191">
        <w:rPr>
          <w:rFonts w:ascii="Arial" w:eastAsia="Times New Roman" w:hAnsi="Arial" w:cs="Arial"/>
          <w:bCs/>
          <w:i/>
          <w:color w:val="000000"/>
          <w:sz w:val="18"/>
          <w:szCs w:val="18"/>
          <w:bdr w:val="none" w:sz="0" w:space="0" w:color="auto" w:frame="1"/>
          <w:lang w:eastAsia="sk-SK"/>
        </w:rPr>
        <w:t>COVID-19. Od 1. februára bude platnosť tohto dokladu deväť mesiacov. Toto obmedzenie bude platiť nielen pri cestovaní, ale aj v rámci slovenských pravidiel. Podaním posilňujúcej dávky vakcíny sa platnosť automaticky predĺži na ďalšie obdobie.</w:t>
      </w:r>
    </w:p>
    <w:p w:rsidR="00B131C4" w:rsidRPr="00B131C4" w:rsidRDefault="00B131C4" w:rsidP="00B131C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B131C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B131C4" w:rsidRPr="00103191" w:rsidRDefault="00B131C4" w:rsidP="0010319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Už o týždeň začne v praxi platiť obmedzenie platnosti Digitálneho COVID preukazu EÚ o očkovaní. Európska komisia zjednotila platnosť dokumentu na 9 mesiacov. Od 1. februára tak bude platnosť očkovania proti COVID-19 obmedzená a jeho  doba platnosti  bude  zmenená pri cestovaní a návrate zo zahraničia, ale aj v rámci pravidiel platných na Slovensku -  Úrad verejného zdravotníctva totiž zapracováva  zmenu aj do vyhlášok. Platnosť deväť mesiacov je už uvedená v novej vyhláške k izolácii pozitívnych osôb a karanténe úzkych kontaktov.</w:t>
      </w:r>
    </w:p>
    <w:p w:rsidR="00B131C4" w:rsidRPr="00B131C4" w:rsidRDefault="00B131C4" w:rsidP="00B131C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B131C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B131C4" w:rsidRPr="00103191" w:rsidRDefault="00B131C4" w:rsidP="0010319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Po skončení platnosti preukazu bude osoba v režime základ, teda ako keby nebola zaočkovaná. Riešením je aplikácia posilňujúcej dávky.</w:t>
      </w:r>
    </w:p>
    <w:p w:rsidR="00B131C4" w:rsidRPr="00103191" w:rsidRDefault="00B131C4" w:rsidP="0010319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Rezort zdravotníctva pripomína, že po očkovaní (aj prekonaní ochorenia) je potrebné o doklad požiadať. Automaticky je zasielaný v prípade, ak má osoba nastavené automatické zasielanie. O digitálny preukaz je potrebné  požiadať elektronicky prostredníctvom stránky korona.gov.sk alebo NCZI (</w:t>
      </w:r>
      <w:hyperlink r:id="rId5" w:history="1">
        <w:r w:rsidRPr="00103191">
          <w:rPr>
            <w:rFonts w:ascii="Arial" w:eastAsia="Times New Roman" w:hAnsi="Arial" w:cs="Arial"/>
            <w:i/>
            <w:color w:val="054D92"/>
            <w:sz w:val="18"/>
            <w:szCs w:val="18"/>
            <w:u w:val="single"/>
            <w:bdr w:val="none" w:sz="0" w:space="0" w:color="auto" w:frame="1"/>
            <w:lang w:eastAsia="sk-SK"/>
          </w:rPr>
          <w:t>https://covidforms.nczisk.sk/</w:t>
        </w:r>
      </w:hyperlink>
      <w:r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).</w:t>
      </w:r>
    </w:p>
    <w:p w:rsidR="00B131C4" w:rsidRPr="00B131C4" w:rsidRDefault="00B131C4" w:rsidP="00B131C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B131C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B131C4" w:rsidRPr="00103191" w:rsidRDefault="00103191" w:rsidP="00B131C4">
      <w:pPr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i/>
          <w:color w:val="000000"/>
          <w:sz w:val="18"/>
          <w:szCs w:val="18"/>
          <w:bdr w:val="none" w:sz="0" w:space="0" w:color="auto" w:frame="1"/>
          <w:lang w:eastAsia="sk-SK"/>
        </w:rPr>
        <w:t>Digitálny COVID preukaz</w:t>
      </w:r>
      <w:r w:rsidR="00B131C4" w:rsidRPr="00103191">
        <w:rPr>
          <w:rFonts w:ascii="Arial" w:eastAsia="Times New Roman" w:hAnsi="Arial" w:cs="Arial"/>
          <w:b/>
          <w:bCs/>
          <w:i/>
          <w:color w:val="000000"/>
          <w:sz w:val="18"/>
          <w:szCs w:val="18"/>
          <w:bdr w:val="none" w:sz="0" w:space="0" w:color="auto" w:frame="1"/>
          <w:lang w:eastAsia="sk-SK"/>
        </w:rPr>
        <w:t xml:space="preserve"> EÚ</w:t>
      </w:r>
      <w:r w:rsidR="00B131C4"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br/>
        <w:t>• Od 1. februára je platnosť potvrdenia o očkovaní 9 mesiacov.</w:t>
      </w:r>
      <w:r w:rsidR="00B131C4"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br/>
        <w:t>• Stanovené obdobie sa počíta od podania druhej dávky u dvojdávkovej vakcíny a podaní jednodávkovej vakcíny.</w:t>
      </w:r>
      <w:r w:rsidR="00B131C4"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br/>
        <w:t>• Po uplynutí 9 mesiacov sa osoba nebude považovať za zaočkovanú.</w:t>
      </w:r>
      <w:r w:rsidR="00B131C4"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br/>
        <w:t>• Po absolvovaní posilňujúcej dávky sa platnosť predlžuje.</w:t>
      </w:r>
      <w:r w:rsidR="00B131C4"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br/>
        <w:t>• Na posilňujúcu dávku je možné sa prihlásiť cez stránku korona.gov.sk (</w:t>
      </w:r>
      <w:hyperlink r:id="rId6" w:history="1">
        <w:r w:rsidR="00B131C4" w:rsidRPr="00103191">
          <w:rPr>
            <w:rFonts w:ascii="Arial" w:eastAsia="Times New Roman" w:hAnsi="Arial" w:cs="Arial"/>
            <w:i/>
            <w:color w:val="054D92"/>
            <w:sz w:val="18"/>
            <w:szCs w:val="18"/>
            <w:u w:val="single"/>
            <w:bdr w:val="none" w:sz="0" w:space="0" w:color="auto" w:frame="1"/>
            <w:lang w:eastAsia="sk-SK"/>
          </w:rPr>
          <w:t>https://vakcinacia.nczisk.sk/registracia-3-vlna</w:t>
        </w:r>
      </w:hyperlink>
      <w:r w:rsidR="00B131C4"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), využiť možno aj očkovanie bez registrácie (</w:t>
      </w:r>
      <w:hyperlink r:id="rId7" w:history="1">
        <w:r w:rsidR="00B131C4" w:rsidRPr="00103191">
          <w:rPr>
            <w:rFonts w:ascii="Arial" w:eastAsia="Times New Roman" w:hAnsi="Arial" w:cs="Arial"/>
            <w:i/>
            <w:color w:val="054D92"/>
            <w:sz w:val="18"/>
            <w:szCs w:val="18"/>
            <w:u w:val="single"/>
            <w:bdr w:val="none" w:sz="0" w:space="0" w:color="auto" w:frame="1"/>
            <w:lang w:eastAsia="sk-SK"/>
          </w:rPr>
          <w:t>https://www.health.gov.sk/?Ockovanie-bez-registracie</w:t>
        </w:r>
      </w:hyperlink>
      <w:r w:rsidR="00B131C4"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) alebo očkovanie v ambulancii.</w:t>
      </w:r>
      <w:r w:rsidR="00B131C4" w:rsidRPr="00103191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br/>
        <w:t>• Časové obmedzenie platnosti 9 mesiacov bude platiť pri cestovaní i v rámci pravidiel platných na území SR (vyhlášky Úradu verejného zdravotníctva SR)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“.</w:t>
      </w:r>
    </w:p>
    <w:p w:rsidR="00B131C4" w:rsidRPr="00B131C4" w:rsidRDefault="00B131C4" w:rsidP="00B131C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B131C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B131C4" w:rsidRPr="00B131C4" w:rsidRDefault="00B131C4" w:rsidP="00B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1C4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</w:p>
    <w:p w:rsidR="00B131C4" w:rsidRDefault="00B131C4"/>
    <w:sectPr w:rsidR="00B1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F8"/>
    <w:rsid w:val="00103191"/>
    <w:rsid w:val="00B131C4"/>
    <w:rsid w:val="00BE3731"/>
    <w:rsid w:val="00D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C37B"/>
  <w15:chartTrackingRefBased/>
  <w15:docId w15:val="{CDC51515-4B42-4CB1-BFB1-3675B3E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13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31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131C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131C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1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21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275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179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alth.gov.sk/?Ockovanie-bez-registracie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kcinacia.nczisk.sk/registracia-3-vln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covidforms.nczisk.sk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health.gov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3" ma:contentTypeDescription="Umožňuje vytvoriť nový dokument." ma:contentTypeScope="" ma:versionID="024aea709acb9107eeb9caadb81e6e08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30556a19f1dbb513c1d4868900e107c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98196-182C-490B-A3A8-2304CA77C8E6}"/>
</file>

<file path=customXml/itemProps2.xml><?xml version="1.0" encoding="utf-8"?>
<ds:datastoreItem xmlns:ds="http://schemas.openxmlformats.org/officeDocument/2006/customXml" ds:itemID="{1AE76C7D-D9FB-475E-8798-FE2FE7844D88}"/>
</file>

<file path=customXml/itemProps3.xml><?xml version="1.0" encoding="utf-8"?>
<ds:datastoreItem xmlns:ds="http://schemas.openxmlformats.org/officeDocument/2006/customXml" ds:itemID="{717F8F7E-BAA8-471D-879F-5697BF00F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2022-01-26T12:54:00Z</dcterms:created>
  <dcterms:modified xsi:type="dcterms:W3CDTF">2022-01-26T12:54:00Z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